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Pr="00B8535B" w:rsidRDefault="001E4F54" w:rsidP="00EC0C4F">
      <w:pPr>
        <w:rPr>
          <w:lang w:val="ro-RO"/>
        </w:rPr>
      </w:pPr>
    </w:p>
    <w:p w14:paraId="07691FEE" w14:textId="066ADD7E" w:rsidR="006C2944" w:rsidRPr="00B8535B" w:rsidRDefault="00CF15B5" w:rsidP="00CF15B5">
      <w:pPr>
        <w:jc w:val="center"/>
        <w:rPr>
          <w:rFonts w:eastAsiaTheme="majorEastAsia" w:cstheme="minorHAnsi"/>
          <w:b/>
          <w:color w:val="2E74B5" w:themeColor="accent1" w:themeShade="BF"/>
          <w:sz w:val="32"/>
          <w:szCs w:val="32"/>
          <w:lang w:val="ro-RO"/>
        </w:rPr>
      </w:pPr>
      <w:r w:rsidRPr="00B8535B">
        <w:rPr>
          <w:rFonts w:eastAsiaTheme="majorEastAsia" w:cstheme="minorHAnsi"/>
          <w:b/>
          <w:color w:val="2E74B5" w:themeColor="accent1" w:themeShade="BF"/>
          <w:sz w:val="32"/>
          <w:szCs w:val="32"/>
          <w:lang w:val="ro-RO"/>
        </w:rPr>
        <w:t>Scriptul pentru Modulul „Lucrul cu Datele”</w:t>
      </w:r>
    </w:p>
    <w:p w14:paraId="1E2F3F37"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 </w:t>
      </w:r>
      <w:r>
        <w:rPr>
          <w:rFonts w:ascii="Calibri" w:hAnsi="Calibri" w:cs="Calibri"/>
          <w:b/>
          <w:bCs/>
          <w:lang w:val="ro-RO"/>
        </w:rPr>
        <w:t xml:space="preserve">Bun Venit </w:t>
      </w:r>
    </w:p>
    <w:p w14:paraId="1598EE89" w14:textId="77777777" w:rsidR="00B8535B" w:rsidRPr="00F328FC" w:rsidRDefault="00B8535B" w:rsidP="00B8535B">
      <w:pPr>
        <w:jc w:val="both"/>
        <w:rPr>
          <w:rFonts w:ascii="Calibri" w:hAnsi="Calibri" w:cs="Calibri"/>
          <w:b/>
          <w:bCs/>
          <w:lang w:val="ro-RO"/>
        </w:rPr>
      </w:pPr>
      <w:r>
        <w:rPr>
          <w:rFonts w:ascii="Calibri" w:hAnsi="Calibri" w:cs="Calibri"/>
          <w:lang w:val="ro-RO"/>
        </w:rPr>
        <w:t>Bună ziua! Bine ați venit la această lecție despre „Lucrul cu Datele”.</w:t>
      </w:r>
      <w:r w:rsidRPr="00F328FC">
        <w:rPr>
          <w:rFonts w:ascii="Calibri" w:hAnsi="Calibri" w:cs="Calibri"/>
          <w:lang w:val="ro-RO"/>
        </w:rPr>
        <w:t xml:space="preserve"> </w:t>
      </w:r>
    </w:p>
    <w:p w14:paraId="2703B12C"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 </w:t>
      </w:r>
      <w:r>
        <w:rPr>
          <w:rFonts w:ascii="Calibri" w:hAnsi="Calibri" w:cs="Calibri"/>
          <w:b/>
          <w:bCs/>
          <w:lang w:val="ro-RO"/>
        </w:rPr>
        <w:t>Prezentarea Generală a Conținutului</w:t>
      </w:r>
    </w:p>
    <w:p w14:paraId="53B0AFB0" w14:textId="77777777" w:rsidR="00B8535B" w:rsidRPr="00F328FC" w:rsidRDefault="00B8535B" w:rsidP="00B8535B">
      <w:pPr>
        <w:jc w:val="both"/>
        <w:rPr>
          <w:rFonts w:ascii="Calibri" w:hAnsi="Calibri" w:cs="Calibri"/>
          <w:lang w:val="ro-RO"/>
        </w:rPr>
      </w:pPr>
      <w:r>
        <w:rPr>
          <w:rFonts w:ascii="Calibri" w:hAnsi="Calibri" w:cs="Calibri"/>
          <w:lang w:val="ro-RO"/>
        </w:rPr>
        <w:t xml:space="preserve">Vom începe prin a explora caracteristicile datelor și principiile calității datelor, care sunt fundamentale în </w:t>
      </w:r>
      <w:r w:rsidRPr="00663CC5">
        <w:rPr>
          <w:rFonts w:ascii="Calibri" w:hAnsi="Calibri" w:cs="Calibri"/>
          <w:lang w:val="ro-RO"/>
        </w:rPr>
        <w:t>managementul eficient</w:t>
      </w:r>
      <w:r>
        <w:rPr>
          <w:rFonts w:ascii="Calibri" w:hAnsi="Calibri" w:cs="Calibri"/>
          <w:lang w:val="ro-RO"/>
        </w:rPr>
        <w:t xml:space="preserve"> al datelor. Ulterior, vom aborda principiile prelucrării datelor medicale, astfel încât să ne concentrăm pe protejarea informațiilor cu caracter sensibil ale pacienților. În final, vom discuta despre cum să prezentăm eficient datele și cum să evităm capcanele frecvente.</w:t>
      </w:r>
      <w:r w:rsidRPr="00F328FC">
        <w:rPr>
          <w:rFonts w:ascii="Calibri" w:hAnsi="Calibri" w:cs="Calibri"/>
          <w:lang w:val="ro-RO"/>
        </w:rPr>
        <w:t xml:space="preserve"> </w:t>
      </w:r>
    </w:p>
    <w:p w14:paraId="3C50D073"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3: </w:t>
      </w:r>
      <w:r>
        <w:rPr>
          <w:rFonts w:ascii="Calibri" w:hAnsi="Calibri" w:cs="Calibri"/>
          <w:b/>
          <w:bCs/>
          <w:lang w:val="ro-RO"/>
        </w:rPr>
        <w:t>Obiectivele de Învățare</w:t>
      </w:r>
    </w:p>
    <w:p w14:paraId="035999A2" w14:textId="77777777" w:rsidR="00B8535B" w:rsidRPr="00F328FC" w:rsidRDefault="00B8535B" w:rsidP="00B8535B">
      <w:pPr>
        <w:jc w:val="both"/>
        <w:rPr>
          <w:rFonts w:ascii="Calibri" w:hAnsi="Calibri" w:cs="Calibri"/>
          <w:lang w:val="ro-RO"/>
        </w:rPr>
      </w:pPr>
      <w:r>
        <w:rPr>
          <w:rFonts w:ascii="Calibri" w:hAnsi="Calibri" w:cs="Calibri"/>
          <w:lang w:val="ro-RO"/>
        </w:rPr>
        <w:t xml:space="preserve">Până la finalul acestui modul, veți fi dezvoltat competențe cheie în </w:t>
      </w:r>
      <w:r w:rsidRPr="00663CC5">
        <w:rPr>
          <w:rFonts w:ascii="Calibri" w:hAnsi="Calibri" w:cs="Calibri"/>
          <w:lang w:val="ro-RO"/>
        </w:rPr>
        <w:t>managementul datelor medicale.</w:t>
      </w:r>
      <w:r>
        <w:rPr>
          <w:rFonts w:ascii="Calibri" w:hAnsi="Calibri" w:cs="Calibri"/>
          <w:lang w:val="ro-RO"/>
        </w:rPr>
        <w:t xml:space="preserve"> Veți fi capabili să categorisiți diferite tipuri de date medicale, să aplicați standardele etice și legale și să asigurați securitatea datelor. De asemenea, veți învăța cum să faceți diferența dintre datele cu caracter personal, cele anonimizate și datele pseudonimizate. În plus, veți învăța cum să utilizați eficient instrumentele de vizualizare a datelor și cum să evaluați critic datele medicale pentru a lua decizii informate. Să aruncăm o privire mai atentă la ce presupune lucrul cu datele medicale.</w:t>
      </w:r>
    </w:p>
    <w:p w14:paraId="1F6784C4"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4: </w:t>
      </w:r>
      <w:r>
        <w:rPr>
          <w:rFonts w:ascii="Calibri" w:hAnsi="Calibri" w:cs="Calibri"/>
          <w:b/>
          <w:bCs/>
          <w:lang w:val="ro-RO"/>
        </w:rPr>
        <w:t>Introducere</w:t>
      </w:r>
    </w:p>
    <w:p w14:paraId="615D0D6C" w14:textId="77777777" w:rsidR="00B8535B" w:rsidRPr="00F328FC" w:rsidRDefault="00B8535B" w:rsidP="00B8535B">
      <w:pPr>
        <w:jc w:val="both"/>
        <w:rPr>
          <w:rFonts w:ascii="Calibri" w:hAnsi="Calibri" w:cs="Calibri"/>
          <w:lang w:val="ro-RO"/>
        </w:rPr>
      </w:pPr>
      <w:r>
        <w:rPr>
          <w:rFonts w:ascii="Calibri" w:hAnsi="Calibri" w:cs="Calibri"/>
          <w:lang w:val="ro-RO"/>
        </w:rPr>
        <w:t xml:space="preserve">În zilele noastre, într-un domeniu al sănătății bazat pe date, a înțelege prelucrarea datelor, este un fapt ca niciodată mai important. Această sesiune introduce aspecte cheie din </w:t>
      </w:r>
      <w:r w:rsidRPr="00663CC5">
        <w:rPr>
          <w:rFonts w:ascii="Calibri" w:hAnsi="Calibri" w:cs="Calibri"/>
          <w:lang w:val="ro-RO"/>
        </w:rPr>
        <w:t>managementul datelor medicale</w:t>
      </w:r>
      <w:r>
        <w:rPr>
          <w:rFonts w:ascii="Calibri" w:hAnsi="Calibri" w:cs="Calibri"/>
          <w:lang w:val="ro-RO"/>
        </w:rPr>
        <w:t>, precum tipurile de date, prelucrarea etică și prezentarea eficientă a datelor. Vom pune accent pe cât de important este să se prelucreze în mod responsabil datele pacienților, asigurând atât calitatea, cât și securitatea, totodată respectând reglementări precum GDP</w:t>
      </w:r>
      <w:r w:rsidRPr="00663CC5">
        <w:rPr>
          <w:rFonts w:ascii="Calibri" w:hAnsi="Calibri" w:cs="Calibri"/>
          <w:lang w:val="ro-RO"/>
        </w:rPr>
        <w:t>R-ul.</w:t>
      </w:r>
      <w:r>
        <w:rPr>
          <w:rFonts w:ascii="Calibri" w:hAnsi="Calibri" w:cs="Calibri"/>
          <w:lang w:val="ro-RO"/>
        </w:rPr>
        <w:t xml:space="preserve"> Pe măsură ce continuăm, </w:t>
      </w:r>
      <w:r w:rsidRPr="00663CC5">
        <w:rPr>
          <w:rFonts w:ascii="Calibri" w:hAnsi="Calibri" w:cs="Calibri"/>
          <w:lang w:val="ro-RO"/>
        </w:rPr>
        <w:t>aveți în vedere</w:t>
      </w:r>
      <w:r>
        <w:rPr>
          <w:rFonts w:ascii="Calibri" w:hAnsi="Calibri" w:cs="Calibri"/>
          <w:lang w:val="ro-RO"/>
        </w:rPr>
        <w:t xml:space="preserve"> că datele medicale pot fi interpretate greșit foarte ușor. Gândirea critică este, deci, esențială pentru evitarea erorilor.</w:t>
      </w:r>
    </w:p>
    <w:p w14:paraId="49D8C73E" w14:textId="77777777" w:rsidR="00B8535B" w:rsidRPr="00F328FC" w:rsidRDefault="00B8535B" w:rsidP="00B8535B">
      <w:pPr>
        <w:jc w:val="both"/>
        <w:rPr>
          <w:rFonts w:ascii="Calibri" w:hAnsi="Calibri" w:cs="Calibri"/>
          <w:b/>
          <w:bCs/>
          <w:lang w:val="ro-RO"/>
        </w:rPr>
      </w:pPr>
      <w:r w:rsidRPr="00F328FC">
        <w:rPr>
          <w:rFonts w:ascii="Calibri" w:hAnsi="Calibri" w:cs="Calibri"/>
          <w:b/>
          <w:bCs/>
          <w:highlight w:val="yellow"/>
          <w:lang w:val="ro-RO"/>
        </w:rPr>
        <w:t>Slide</w:t>
      </w:r>
      <w:r>
        <w:rPr>
          <w:rFonts w:ascii="Calibri" w:hAnsi="Calibri" w:cs="Calibri"/>
          <w:b/>
          <w:bCs/>
          <w:highlight w:val="yellow"/>
          <w:lang w:val="ro-RO"/>
        </w:rPr>
        <w:t>-ul</w:t>
      </w:r>
      <w:r w:rsidRPr="00F328FC">
        <w:rPr>
          <w:rFonts w:ascii="Calibri" w:hAnsi="Calibri" w:cs="Calibri"/>
          <w:b/>
          <w:bCs/>
          <w:highlight w:val="yellow"/>
          <w:lang w:val="ro-RO"/>
        </w:rPr>
        <w:t xml:space="preserve"> 5: </w:t>
      </w:r>
      <w:r>
        <w:rPr>
          <w:rFonts w:ascii="Calibri" w:hAnsi="Calibri" w:cs="Calibri"/>
          <w:b/>
          <w:bCs/>
          <w:highlight w:val="yellow"/>
          <w:lang w:val="ro-RO"/>
        </w:rPr>
        <w:t>Tranziție către Caracteristicile Datelor (fără script)</w:t>
      </w:r>
    </w:p>
    <w:p w14:paraId="1C607BA7"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6: </w:t>
      </w:r>
      <w:r>
        <w:rPr>
          <w:rFonts w:ascii="Calibri" w:hAnsi="Calibri" w:cs="Calibri"/>
          <w:b/>
          <w:bCs/>
          <w:lang w:val="ro-RO"/>
        </w:rPr>
        <w:t>Tipurile de Date în Domeniul Sănătății</w:t>
      </w:r>
    </w:p>
    <w:p w14:paraId="3C747F40" w14:textId="77777777" w:rsidR="00B8535B" w:rsidRPr="00F328FC" w:rsidRDefault="00B8535B" w:rsidP="00B8535B">
      <w:pPr>
        <w:jc w:val="both"/>
        <w:rPr>
          <w:rFonts w:ascii="Calibri" w:hAnsi="Calibri" w:cs="Calibri"/>
          <w:lang w:val="ro-RO"/>
        </w:rPr>
      </w:pPr>
      <w:r>
        <w:rPr>
          <w:rFonts w:ascii="Calibri" w:hAnsi="Calibri" w:cs="Calibri"/>
          <w:lang w:val="ro-RO"/>
        </w:rPr>
        <w:t xml:space="preserve">Datele din sănătății se regăsesc sub mute forme, iar înțelegerea diferitelor tipuri este esențială pentru </w:t>
      </w:r>
      <w:r w:rsidRPr="00663CC5">
        <w:rPr>
          <w:rFonts w:ascii="Calibri" w:hAnsi="Calibri" w:cs="Calibri"/>
          <w:lang w:val="ro-RO"/>
        </w:rPr>
        <w:t>managementul adecvat al</w:t>
      </w:r>
      <w:r>
        <w:rPr>
          <w:rFonts w:ascii="Calibri" w:hAnsi="Calibri" w:cs="Calibri"/>
          <w:lang w:val="ro-RO"/>
        </w:rPr>
        <w:t xml:space="preserve"> acestora. Înainte, am discutat clasificările din punct de vedere normativ, precum date deschise, date cu caracter personal, etc. Acum, vom aprofunda categoriile tehnice. Cunoscând tipul de date cu care veți avea de-a face, vă veți putea asigura că urmați protocoalele corecte de protecție și utilizare.</w:t>
      </w:r>
      <w:r w:rsidRPr="00F328FC">
        <w:rPr>
          <w:rFonts w:ascii="Calibri" w:hAnsi="Calibri" w:cs="Calibri"/>
          <w:lang w:val="ro-RO"/>
        </w:rPr>
        <w:t xml:space="preserve"> </w:t>
      </w:r>
      <w:r>
        <w:rPr>
          <w:rFonts w:ascii="Calibri" w:hAnsi="Calibri" w:cs="Calibri"/>
          <w:lang w:val="ro-RO"/>
        </w:rPr>
        <w:t>De exemplu, capacitatea de a putea identifica datele cu caracter personal de sănătate față de datele anonimizate, vă va ajuta să sesizați cât de securizat ar trebui să fie acestea stocate sau transmise.</w:t>
      </w:r>
      <w:r>
        <w:rPr>
          <w:lang w:val="ro-RO"/>
        </w:rPr>
        <w:t xml:space="preserve"> Familiarizarea cu datele structurate versus datele nestructurate vă va permite să utilizați sistemele corecte pentru documentare și analiză.</w:t>
      </w:r>
    </w:p>
    <w:p w14:paraId="5C427BF6"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7: </w:t>
      </w:r>
      <w:r>
        <w:rPr>
          <w:rFonts w:ascii="Calibri" w:hAnsi="Calibri" w:cs="Calibri"/>
          <w:b/>
          <w:bCs/>
          <w:lang w:val="ro-RO"/>
        </w:rPr>
        <w:t xml:space="preserve">Importanța Calității Datelor în Domeniul Sănătății </w:t>
      </w:r>
    </w:p>
    <w:p w14:paraId="7D9A71AB" w14:textId="77777777" w:rsidR="00B8535B" w:rsidRPr="00F328FC" w:rsidRDefault="00B8535B" w:rsidP="00B8535B">
      <w:pPr>
        <w:jc w:val="both"/>
        <w:rPr>
          <w:lang w:val="ro-RO"/>
        </w:rPr>
      </w:pPr>
      <w:r>
        <w:rPr>
          <w:rFonts w:ascii="Calibri" w:hAnsi="Calibri" w:cs="Calibri"/>
          <w:lang w:val="ro-RO"/>
        </w:rPr>
        <w:t xml:space="preserve">Calitatea datelor în domeniul sănătății este deosebit de importantă – fără aceasta, siguranța pacientului și rezultatele tratamentului ar putea fi compromise. Toată lumea joacă un rol în menținerea calității datelor, de la profesioniștii din IT până la personalul medical. Acțiunile simple, precum </w:t>
      </w:r>
      <w:r>
        <w:rPr>
          <w:rFonts w:ascii="Calibri" w:hAnsi="Calibri" w:cs="Calibri"/>
          <w:lang w:val="ro-RO"/>
        </w:rPr>
        <w:lastRenderedPageBreak/>
        <w:t>introducerea exactă a datelor și actualizările în tip util, contribuie în mod semnificativ la rezultate mai bune pentru pacienți. Aderarea la protocoalele de securitate protejează informațiile cu caracter sensibil, în timp ce formularele standardizate și dosarele medicale electronice promovează interoperabilitatea și lizibilitatea automată.</w:t>
      </w:r>
    </w:p>
    <w:p w14:paraId="29079D24"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8: </w:t>
      </w:r>
      <w:r>
        <w:rPr>
          <w:rFonts w:ascii="Calibri" w:hAnsi="Calibri" w:cs="Calibri"/>
          <w:b/>
          <w:bCs/>
          <w:lang w:val="ro-RO"/>
        </w:rPr>
        <w:t>Calitatea Datelor și Guvernarea</w:t>
      </w:r>
    </w:p>
    <w:p w14:paraId="242436D6" w14:textId="77777777" w:rsidR="00B8535B" w:rsidRPr="00F328FC" w:rsidRDefault="00B8535B" w:rsidP="00B8535B">
      <w:pPr>
        <w:jc w:val="both"/>
        <w:rPr>
          <w:rFonts w:ascii="Calibri" w:hAnsi="Calibri" w:cs="Calibri"/>
          <w:lang w:val="ro-RO"/>
        </w:rPr>
      </w:pPr>
      <w:r>
        <w:rPr>
          <w:rFonts w:ascii="Calibri" w:hAnsi="Calibri" w:cs="Calibri"/>
          <w:lang w:val="ro-RO"/>
        </w:rPr>
        <w:t>Calitatea datelor poate fi definită în conformitate cu nevoile guvernanței din domeniul sănătății, dar și cu managementul organizațiilor in acest domeniu.</w:t>
      </w:r>
      <w:r w:rsidRPr="00F328FC">
        <w:rPr>
          <w:rFonts w:ascii="Calibri" w:hAnsi="Calibri" w:cs="Calibri"/>
          <w:lang w:val="ro-RO"/>
        </w:rPr>
        <w:t xml:space="preserve"> </w:t>
      </w:r>
      <w:r>
        <w:rPr>
          <w:rFonts w:ascii="Calibri" w:hAnsi="Calibri" w:cs="Calibri"/>
          <w:lang w:val="ro-RO"/>
        </w:rPr>
        <w:t>Pentru a asigura o susținere adecvată pentru luarea deciziilor, datele ar trebui să fie detectabile, prelucrabile automat, protejate și interoperabile. Aceste atribute permit schimbul eficient și securizat de date de-a lungul diferitelor sisteme de sănătate, ceea ce este vital în lumea interconectată de astăzi.</w:t>
      </w:r>
      <w:r w:rsidRPr="00F328FC">
        <w:rPr>
          <w:rFonts w:ascii="Calibri" w:hAnsi="Calibri" w:cs="Calibri"/>
          <w:lang w:val="ro-RO"/>
        </w:rPr>
        <w:t xml:space="preserve"> </w:t>
      </w:r>
    </w:p>
    <w:p w14:paraId="1C587188"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9: </w:t>
      </w:r>
      <w:r>
        <w:rPr>
          <w:rFonts w:ascii="Calibri" w:hAnsi="Calibri" w:cs="Calibri"/>
          <w:b/>
          <w:bCs/>
          <w:lang w:val="ro-RO"/>
        </w:rPr>
        <w:t>Tranziție către Principiile M</w:t>
      </w:r>
      <w:r w:rsidRPr="0072421E">
        <w:rPr>
          <w:rFonts w:ascii="Calibri" w:hAnsi="Calibri" w:cs="Calibri"/>
          <w:b/>
          <w:bCs/>
          <w:lang w:val="ro-RO"/>
        </w:rPr>
        <w:t>anagementul</w:t>
      </w:r>
      <w:r>
        <w:rPr>
          <w:rFonts w:ascii="Calibri" w:hAnsi="Calibri" w:cs="Calibri"/>
          <w:b/>
          <w:bCs/>
          <w:lang w:val="ro-RO"/>
        </w:rPr>
        <w:t>-ului</w:t>
      </w:r>
      <w:r w:rsidRPr="0072421E">
        <w:rPr>
          <w:rFonts w:ascii="Calibri" w:hAnsi="Calibri" w:cs="Calibri"/>
          <w:b/>
          <w:bCs/>
          <w:lang w:val="ro-RO"/>
        </w:rPr>
        <w:t xml:space="preserve"> </w:t>
      </w:r>
      <w:r>
        <w:rPr>
          <w:rFonts w:ascii="Calibri" w:hAnsi="Calibri" w:cs="Calibri"/>
          <w:b/>
          <w:bCs/>
          <w:lang w:val="ro-RO"/>
        </w:rPr>
        <w:t>E</w:t>
      </w:r>
      <w:r w:rsidRPr="0072421E">
        <w:rPr>
          <w:rFonts w:ascii="Calibri" w:hAnsi="Calibri" w:cs="Calibri"/>
          <w:b/>
          <w:bCs/>
          <w:lang w:val="ro-RO"/>
        </w:rPr>
        <w:t>ficient a</w:t>
      </w:r>
      <w:r>
        <w:rPr>
          <w:rFonts w:ascii="Calibri" w:hAnsi="Calibri" w:cs="Calibri"/>
          <w:b/>
          <w:bCs/>
          <w:lang w:val="ro-RO"/>
        </w:rPr>
        <w:t>l</w:t>
      </w:r>
      <w:r w:rsidRPr="0072421E">
        <w:rPr>
          <w:rFonts w:ascii="Calibri" w:hAnsi="Calibri" w:cs="Calibri"/>
          <w:b/>
          <w:bCs/>
          <w:lang w:val="ro-RO"/>
        </w:rPr>
        <w:t xml:space="preserve"> </w:t>
      </w:r>
      <w:r>
        <w:rPr>
          <w:rFonts w:ascii="Calibri" w:hAnsi="Calibri" w:cs="Calibri"/>
          <w:b/>
          <w:bCs/>
          <w:lang w:val="ro-RO"/>
        </w:rPr>
        <w:t>D</w:t>
      </w:r>
      <w:r w:rsidRPr="0072421E">
        <w:rPr>
          <w:rFonts w:ascii="Calibri" w:hAnsi="Calibri" w:cs="Calibri"/>
          <w:b/>
          <w:bCs/>
          <w:lang w:val="ro-RO"/>
        </w:rPr>
        <w:t>atelor</w:t>
      </w:r>
    </w:p>
    <w:p w14:paraId="08083451" w14:textId="77777777" w:rsidR="00B8535B" w:rsidRPr="00F328FC" w:rsidRDefault="00B8535B" w:rsidP="00B8535B">
      <w:pPr>
        <w:jc w:val="both"/>
        <w:rPr>
          <w:rFonts w:ascii="Calibri" w:hAnsi="Calibri" w:cs="Calibri"/>
          <w:lang w:val="ro-RO"/>
        </w:rPr>
      </w:pPr>
      <w:r>
        <w:rPr>
          <w:rFonts w:ascii="Calibri" w:hAnsi="Calibri" w:cs="Calibri"/>
          <w:lang w:val="ro-RO"/>
        </w:rPr>
        <w:t xml:space="preserve">Acum că am explorat </w:t>
      </w:r>
      <w:r w:rsidRPr="00F709CC">
        <w:rPr>
          <w:rFonts w:ascii="Calibri" w:hAnsi="Calibri" w:cs="Calibri"/>
          <w:lang w:val="ro-RO"/>
        </w:rPr>
        <w:t>Calitatea Datelor și Guvernarea</w:t>
      </w:r>
      <w:r>
        <w:rPr>
          <w:rFonts w:ascii="Calibri" w:hAnsi="Calibri" w:cs="Calibri"/>
          <w:lang w:val="ro-RO"/>
        </w:rPr>
        <w:t xml:space="preserve">, haideți să trecem la principiile cheie ale </w:t>
      </w:r>
      <w:r w:rsidRPr="00663CC5">
        <w:rPr>
          <w:rFonts w:ascii="Calibri" w:hAnsi="Calibri" w:cs="Calibri"/>
          <w:lang w:val="ro-RO"/>
        </w:rPr>
        <w:t>managementul-ului eficient al datelor</w:t>
      </w:r>
      <w:r>
        <w:rPr>
          <w:rFonts w:ascii="Calibri" w:hAnsi="Calibri" w:cs="Calibri"/>
          <w:lang w:val="ro-RO"/>
        </w:rPr>
        <w:t xml:space="preserve"> din domeniul sănătății. Aici ne vom îndrepta atenția spre cum să gestionăm informațiile cu caracter personal ale pacienților într-un mod securizat și compliant.</w:t>
      </w:r>
      <w:r w:rsidRPr="00F328FC">
        <w:rPr>
          <w:rFonts w:ascii="Calibri" w:hAnsi="Calibri" w:cs="Calibri"/>
          <w:lang w:val="ro-RO"/>
        </w:rPr>
        <w:t xml:space="preserve"> </w:t>
      </w:r>
    </w:p>
    <w:p w14:paraId="3DCBCCF6"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10: </w:t>
      </w:r>
      <w:r>
        <w:rPr>
          <w:rFonts w:ascii="Calibri" w:hAnsi="Calibri" w:cs="Calibri"/>
          <w:b/>
          <w:bCs/>
          <w:lang w:val="ro-RO"/>
        </w:rPr>
        <w:t>Ce Sunt Datele cu Caracter Personal?</w:t>
      </w:r>
    </w:p>
    <w:p w14:paraId="4E82C26C" w14:textId="77777777" w:rsidR="00B8535B" w:rsidRPr="00F328FC" w:rsidRDefault="00B8535B" w:rsidP="00B8535B">
      <w:pPr>
        <w:jc w:val="both"/>
        <w:rPr>
          <w:rFonts w:ascii="Calibri" w:hAnsi="Calibri" w:cs="Calibri"/>
          <w:lang w:val="ro-RO"/>
        </w:rPr>
      </w:pPr>
      <w:r>
        <w:rPr>
          <w:rFonts w:ascii="Calibri" w:hAnsi="Calibri" w:cs="Calibri"/>
          <w:lang w:val="ro-RO"/>
        </w:rPr>
        <w:t>Să începem prin a înțelege ce anume constituie datele cu caracter personal în domeniul sănătății. Datele cu caracter personal includ orice informație care poate duce la identificarea unui individ, pornind de la codul numeric personal până la datele biometrice, precum amprentele digitale. În domeniul sănătății, protecția datelor nu este doar o cerință legală – este esențială pentru menținerea încrederii pacientului. Înțelegând ce este considerat a fi date cu caracter personal, putem să ne asigurăm că le gestionăm în conformitate cu reglementările, precum GDPR</w:t>
      </w:r>
      <w:r w:rsidRPr="00663CC5">
        <w:rPr>
          <w:rFonts w:ascii="Calibri" w:hAnsi="Calibri" w:cs="Calibri"/>
          <w:lang w:val="ro-RO"/>
        </w:rPr>
        <w:t>-ul</w:t>
      </w:r>
      <w:r>
        <w:rPr>
          <w:rFonts w:ascii="Calibri" w:hAnsi="Calibri" w:cs="Calibri"/>
          <w:lang w:val="ro-RO"/>
        </w:rPr>
        <w:t>.</w:t>
      </w:r>
      <w:r w:rsidRPr="00F328FC">
        <w:rPr>
          <w:rFonts w:ascii="Calibri" w:hAnsi="Calibri" w:cs="Calibri"/>
          <w:lang w:val="ro-RO"/>
        </w:rPr>
        <w:t xml:space="preserve"> </w:t>
      </w:r>
    </w:p>
    <w:p w14:paraId="096986E6"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11: </w:t>
      </w:r>
      <w:r>
        <w:rPr>
          <w:rFonts w:ascii="Calibri" w:hAnsi="Calibri" w:cs="Calibri"/>
          <w:b/>
          <w:bCs/>
          <w:lang w:val="ro-RO"/>
        </w:rPr>
        <w:t xml:space="preserve">De-Identificarea Datelor din Domeniul Sănătății </w:t>
      </w:r>
    </w:p>
    <w:p w14:paraId="3068DAFB" w14:textId="217B6909" w:rsidR="00B8535B" w:rsidRPr="00F328FC" w:rsidRDefault="00B8535B" w:rsidP="00B8535B">
      <w:pPr>
        <w:jc w:val="both"/>
        <w:rPr>
          <w:rFonts w:ascii="Calibri" w:hAnsi="Calibri" w:cs="Calibri"/>
          <w:lang w:val="ro-RO"/>
        </w:rPr>
      </w:pPr>
      <w:r>
        <w:rPr>
          <w:rFonts w:ascii="Calibri" w:hAnsi="Calibri" w:cs="Calibri"/>
          <w:lang w:val="ro-RO"/>
        </w:rPr>
        <w:t>Chiar și după ce datele sunt de-identificate sau pseudonimizate, acestea totuși pot să fie supuse legilor privind protecția datelor, dacă ele  pot fi re-identificate.</w:t>
      </w:r>
      <w:r w:rsidRPr="00F328FC">
        <w:rPr>
          <w:rFonts w:ascii="Calibri" w:hAnsi="Calibri" w:cs="Calibri"/>
          <w:lang w:val="ro-RO"/>
        </w:rPr>
        <w:t xml:space="preserve"> </w:t>
      </w:r>
      <w:r>
        <w:rPr>
          <w:rFonts w:ascii="Calibri" w:hAnsi="Calibri" w:cs="Calibri"/>
          <w:lang w:val="ro-RO"/>
        </w:rPr>
        <w:t xml:space="preserve">Numai datele care au fost </w:t>
      </w:r>
      <w:r>
        <w:rPr>
          <w:rFonts w:ascii="Calibri" w:hAnsi="Calibri" w:cs="Calibri"/>
          <w:lang w:val="ro-RO"/>
        </w:rPr>
        <w:t>complet</w:t>
      </w:r>
      <w:r>
        <w:rPr>
          <w:rFonts w:ascii="Calibri" w:hAnsi="Calibri" w:cs="Calibri"/>
          <w:lang w:val="ro-RO"/>
        </w:rPr>
        <w:t xml:space="preserve"> anonimizate fac excepție de la astfel de protecții. Această distincție este importantă pentru asigurarea conformității legale, în special </w:t>
      </w:r>
      <w:r w:rsidRPr="00663CC5">
        <w:rPr>
          <w:rFonts w:ascii="Calibri" w:hAnsi="Calibri" w:cs="Calibri"/>
          <w:lang w:val="ro-RO"/>
        </w:rPr>
        <w:t>GDPR-ul</w:t>
      </w:r>
      <w:r>
        <w:rPr>
          <w:rFonts w:ascii="Calibri" w:hAnsi="Calibri" w:cs="Calibri"/>
          <w:lang w:val="ro-RO"/>
        </w:rPr>
        <w:t>.</w:t>
      </w:r>
      <w:r w:rsidRPr="00F328FC">
        <w:rPr>
          <w:rFonts w:ascii="Calibri" w:hAnsi="Calibri" w:cs="Calibri"/>
          <w:lang w:val="ro-RO"/>
        </w:rPr>
        <w:t xml:space="preserve"> </w:t>
      </w:r>
      <w:r>
        <w:rPr>
          <w:rFonts w:ascii="Calibri" w:hAnsi="Calibri" w:cs="Calibri"/>
          <w:lang w:val="ro-RO"/>
        </w:rPr>
        <w:t>Acum, să trecem în revistă principiile directoare ale protecției datelor din domeniul sănătății.</w:t>
      </w:r>
    </w:p>
    <w:p w14:paraId="41A59637"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12: </w:t>
      </w:r>
      <w:r>
        <w:rPr>
          <w:rFonts w:ascii="Calibri" w:hAnsi="Calibri" w:cs="Calibri"/>
          <w:b/>
          <w:bCs/>
          <w:lang w:val="ro-RO"/>
        </w:rPr>
        <w:t>Principii Cheie ale Protecției Datelor</w:t>
      </w:r>
    </w:p>
    <w:p w14:paraId="08809D51" w14:textId="77777777" w:rsidR="00B8535B" w:rsidRPr="00F328FC" w:rsidRDefault="00B8535B" w:rsidP="00B8535B">
      <w:pPr>
        <w:jc w:val="both"/>
        <w:rPr>
          <w:rFonts w:ascii="Calibri" w:hAnsi="Calibri" w:cs="Calibri"/>
          <w:lang w:val="ro-RO"/>
        </w:rPr>
      </w:pPr>
      <w:r>
        <w:rPr>
          <w:rFonts w:ascii="Calibri" w:hAnsi="Calibri" w:cs="Calibri"/>
          <w:lang w:val="ro-RO"/>
        </w:rPr>
        <w:t xml:space="preserve">Anumite principii de bază </w:t>
      </w:r>
      <w:r w:rsidRPr="00663CC5">
        <w:rPr>
          <w:rFonts w:ascii="Calibri" w:hAnsi="Calibri" w:cs="Calibri"/>
          <w:lang w:val="ro-RO"/>
        </w:rPr>
        <w:t>îndrumă</w:t>
      </w:r>
      <w:r>
        <w:rPr>
          <w:rFonts w:ascii="Calibri" w:hAnsi="Calibri" w:cs="Calibri"/>
          <w:lang w:val="ro-RO"/>
        </w:rPr>
        <w:t xml:space="preserve"> protecția datelor din domeniul sănătății, precum corectitudinea, legitimitatea, transparența și minimizarea datelor. Aceste principii </w:t>
      </w:r>
      <w:r w:rsidRPr="00663CC5">
        <w:rPr>
          <w:rFonts w:ascii="Calibri" w:hAnsi="Calibri" w:cs="Calibri"/>
          <w:lang w:val="ro-RO"/>
        </w:rPr>
        <w:t>garantează</w:t>
      </w:r>
      <w:r>
        <w:rPr>
          <w:rFonts w:ascii="Calibri" w:hAnsi="Calibri" w:cs="Calibri"/>
          <w:lang w:val="ro-RO"/>
        </w:rPr>
        <w:t xml:space="preserve"> procesarea etică și securizată a datelor. Pentru o explicație mai detaliată a fiecărui principiu, dați clic pe câmpurile interactive furnizate.</w:t>
      </w:r>
      <w:r w:rsidRPr="00F328FC">
        <w:rPr>
          <w:rFonts w:ascii="Calibri" w:hAnsi="Calibri" w:cs="Calibri"/>
          <w:lang w:val="ro-RO"/>
        </w:rPr>
        <w:t xml:space="preserve"> </w:t>
      </w:r>
      <w:r>
        <w:rPr>
          <w:rFonts w:ascii="Calibri" w:hAnsi="Calibri" w:cs="Calibri"/>
          <w:lang w:val="ro-RO"/>
        </w:rPr>
        <w:t>Acum, să aruncăm o privire mai îndeaproape la rolul GDP</w:t>
      </w:r>
      <w:r w:rsidRPr="00663CC5">
        <w:rPr>
          <w:rFonts w:ascii="Calibri" w:hAnsi="Calibri" w:cs="Calibri"/>
          <w:lang w:val="ro-RO"/>
        </w:rPr>
        <w:t>R-ului</w:t>
      </w:r>
      <w:r>
        <w:rPr>
          <w:rFonts w:ascii="Calibri" w:hAnsi="Calibri" w:cs="Calibri"/>
          <w:lang w:val="ro-RO"/>
        </w:rPr>
        <w:t xml:space="preserve"> în protecția datelor din domeniul sănătății.</w:t>
      </w:r>
    </w:p>
    <w:p w14:paraId="491FDE07"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13: </w:t>
      </w:r>
      <w:r>
        <w:rPr>
          <w:rFonts w:ascii="Calibri" w:hAnsi="Calibri" w:cs="Calibri"/>
          <w:b/>
          <w:bCs/>
          <w:lang w:val="ro-RO"/>
        </w:rPr>
        <w:t>GDPR</w:t>
      </w:r>
      <w:r w:rsidRPr="00663CC5">
        <w:rPr>
          <w:rFonts w:ascii="Calibri" w:hAnsi="Calibri" w:cs="Calibri"/>
          <w:b/>
          <w:bCs/>
          <w:lang w:val="ro-RO"/>
        </w:rPr>
        <w:t>-ul</w:t>
      </w:r>
      <w:r>
        <w:rPr>
          <w:rFonts w:ascii="Calibri" w:hAnsi="Calibri" w:cs="Calibri"/>
          <w:b/>
          <w:bCs/>
          <w:lang w:val="ro-RO"/>
        </w:rPr>
        <w:t xml:space="preserve"> și Datele din Domeniul Sănătății </w:t>
      </w:r>
    </w:p>
    <w:p w14:paraId="669595D2" w14:textId="77777777" w:rsidR="00B8535B" w:rsidRPr="00F328FC" w:rsidRDefault="00B8535B" w:rsidP="00B8535B">
      <w:pPr>
        <w:jc w:val="both"/>
        <w:rPr>
          <w:rFonts w:ascii="Calibri" w:hAnsi="Calibri" w:cs="Calibri"/>
          <w:lang w:val="ro-RO"/>
        </w:rPr>
      </w:pPr>
      <w:r>
        <w:rPr>
          <w:rFonts w:ascii="Calibri" w:hAnsi="Calibri" w:cs="Calibri"/>
          <w:lang w:val="ro-RO"/>
        </w:rPr>
        <w:t>GDPR (</w:t>
      </w:r>
      <w:r w:rsidRPr="007826E0">
        <w:rPr>
          <w:rFonts w:ascii="Calibri" w:hAnsi="Calibri" w:cs="Calibri"/>
          <w:i/>
          <w:iCs/>
          <w:lang w:val="ro-RO"/>
        </w:rPr>
        <w:t xml:space="preserve">General Data </w:t>
      </w:r>
      <w:proofErr w:type="spellStart"/>
      <w:r w:rsidRPr="007826E0">
        <w:rPr>
          <w:rFonts w:ascii="Calibri" w:hAnsi="Calibri" w:cs="Calibri"/>
          <w:i/>
          <w:iCs/>
          <w:lang w:val="ro-RO"/>
        </w:rPr>
        <w:t>Protection</w:t>
      </w:r>
      <w:proofErr w:type="spellEnd"/>
      <w:r w:rsidRPr="007826E0">
        <w:rPr>
          <w:rFonts w:ascii="Calibri" w:hAnsi="Calibri" w:cs="Calibri"/>
          <w:i/>
          <w:iCs/>
          <w:lang w:val="ro-RO"/>
        </w:rPr>
        <w:t xml:space="preserve"> </w:t>
      </w:r>
      <w:proofErr w:type="spellStart"/>
      <w:r w:rsidRPr="007826E0">
        <w:rPr>
          <w:rFonts w:ascii="Calibri" w:hAnsi="Calibri" w:cs="Calibri"/>
          <w:i/>
          <w:iCs/>
          <w:lang w:val="ro-RO"/>
        </w:rPr>
        <w:t>Regulation</w:t>
      </w:r>
      <w:proofErr w:type="spellEnd"/>
      <w:r>
        <w:rPr>
          <w:rFonts w:ascii="Calibri" w:hAnsi="Calibri" w:cs="Calibri"/>
          <w:lang w:val="ro-RO"/>
        </w:rPr>
        <w:t xml:space="preserve">) sau </w:t>
      </w:r>
      <w:r w:rsidRPr="00A95CB6">
        <w:rPr>
          <w:rFonts w:ascii="Calibri" w:hAnsi="Calibri" w:cs="Calibri"/>
          <w:lang w:val="ro-RO"/>
        </w:rPr>
        <w:t xml:space="preserve">Regulamentul </w:t>
      </w:r>
      <w:r>
        <w:rPr>
          <w:rFonts w:ascii="Calibri" w:hAnsi="Calibri" w:cs="Calibri"/>
          <w:lang w:val="ro-RO"/>
        </w:rPr>
        <w:t>G</w:t>
      </w:r>
      <w:r w:rsidRPr="00A95CB6">
        <w:rPr>
          <w:rFonts w:ascii="Calibri" w:hAnsi="Calibri" w:cs="Calibri"/>
          <w:lang w:val="ro-RO"/>
        </w:rPr>
        <w:t xml:space="preserve">eneral </w:t>
      </w:r>
      <w:r>
        <w:rPr>
          <w:rFonts w:ascii="Calibri" w:hAnsi="Calibri" w:cs="Calibri"/>
          <w:lang w:val="ro-RO"/>
        </w:rPr>
        <w:t>P</w:t>
      </w:r>
      <w:r w:rsidRPr="00A95CB6">
        <w:rPr>
          <w:rFonts w:ascii="Calibri" w:hAnsi="Calibri" w:cs="Calibri"/>
          <w:lang w:val="ro-RO"/>
        </w:rPr>
        <w:t xml:space="preserve">rivind </w:t>
      </w:r>
      <w:r>
        <w:rPr>
          <w:rFonts w:ascii="Calibri" w:hAnsi="Calibri" w:cs="Calibri"/>
          <w:lang w:val="ro-RO"/>
        </w:rPr>
        <w:t>P</w:t>
      </w:r>
      <w:r w:rsidRPr="00A95CB6">
        <w:rPr>
          <w:rFonts w:ascii="Calibri" w:hAnsi="Calibri" w:cs="Calibri"/>
          <w:lang w:val="ro-RO"/>
        </w:rPr>
        <w:t xml:space="preserve">rotecția </w:t>
      </w:r>
      <w:r>
        <w:rPr>
          <w:rFonts w:ascii="Calibri" w:hAnsi="Calibri" w:cs="Calibri"/>
          <w:lang w:val="ro-RO"/>
        </w:rPr>
        <w:t>D</w:t>
      </w:r>
      <w:r w:rsidRPr="00A95CB6">
        <w:rPr>
          <w:rFonts w:ascii="Calibri" w:hAnsi="Calibri" w:cs="Calibri"/>
          <w:lang w:val="ro-RO"/>
        </w:rPr>
        <w:t>atelor</w:t>
      </w:r>
      <w:r>
        <w:rPr>
          <w:rFonts w:ascii="Calibri" w:hAnsi="Calibri" w:cs="Calibri"/>
          <w:lang w:val="ro-RO"/>
        </w:rPr>
        <w:t>, este principala legislație care guvernează protecția datelor personale în UE. A avut un impact semnificativ asupra gestionării globale a datelor din domeniul sănătății, influențând legile similare din alte regiuni. Furnizorii de servicii de sănătate trebuie să urmeze ghiduri stricte pentru a proteja datele pacienților și pentru a implementa măsuri de securitate</w:t>
      </w:r>
      <w:r w:rsidRPr="00F328FC">
        <w:rPr>
          <w:rFonts w:ascii="Calibri" w:hAnsi="Calibri" w:cs="Calibri"/>
          <w:lang w:val="ro-RO"/>
        </w:rPr>
        <w:t>.</w:t>
      </w:r>
      <w:r>
        <w:rPr>
          <w:rFonts w:ascii="Calibri" w:hAnsi="Calibri" w:cs="Calibri"/>
          <w:lang w:val="ro-RO"/>
        </w:rPr>
        <w:t xml:space="preserve"> Acestea fiind zise, să abordăm temeiul legal pentru procesarea datelor din domeniul sănătății supuse GDPR-ului.</w:t>
      </w:r>
    </w:p>
    <w:p w14:paraId="13A18CFB" w14:textId="16793186" w:rsidR="00B8535B" w:rsidRPr="00F328FC" w:rsidRDefault="00B8535B" w:rsidP="00B8535B">
      <w:pPr>
        <w:jc w:val="both"/>
        <w:rPr>
          <w:rFonts w:ascii="Calibri" w:hAnsi="Calibri" w:cs="Calibri"/>
          <w:b/>
          <w:bCs/>
          <w:lang w:val="ro-RO"/>
        </w:rPr>
      </w:pPr>
      <w:r>
        <w:rPr>
          <w:rFonts w:ascii="Calibri" w:hAnsi="Calibri" w:cs="Calibri"/>
          <w:b/>
          <w:bCs/>
          <w:lang w:val="ro-RO"/>
        </w:rPr>
        <w:br w:type="column"/>
      </w:r>
      <w:r w:rsidRPr="00F328FC">
        <w:rPr>
          <w:rFonts w:ascii="Calibri" w:hAnsi="Calibri" w:cs="Calibri"/>
          <w:b/>
          <w:bCs/>
          <w:lang w:val="ro-RO"/>
        </w:rPr>
        <w:lastRenderedPageBreak/>
        <w:t>Slide</w:t>
      </w:r>
      <w:r>
        <w:rPr>
          <w:rFonts w:ascii="Calibri" w:hAnsi="Calibri" w:cs="Calibri"/>
          <w:b/>
          <w:bCs/>
          <w:lang w:val="ro-RO"/>
        </w:rPr>
        <w:t>-ul</w:t>
      </w:r>
      <w:r w:rsidRPr="00F328FC">
        <w:rPr>
          <w:rFonts w:ascii="Calibri" w:hAnsi="Calibri" w:cs="Calibri"/>
          <w:b/>
          <w:bCs/>
          <w:lang w:val="ro-RO"/>
        </w:rPr>
        <w:t xml:space="preserve"> 14: </w:t>
      </w:r>
      <w:r>
        <w:rPr>
          <w:rFonts w:ascii="Calibri" w:hAnsi="Calibri" w:cs="Calibri"/>
          <w:b/>
          <w:bCs/>
          <w:lang w:val="ro-RO"/>
        </w:rPr>
        <w:t>Temeiul Legal pentru Procesarea Datelor</w:t>
      </w:r>
    </w:p>
    <w:p w14:paraId="37AA3E0B" w14:textId="77777777" w:rsidR="00B8535B" w:rsidRPr="00F328FC" w:rsidRDefault="00B8535B" w:rsidP="00B8535B">
      <w:pPr>
        <w:jc w:val="both"/>
        <w:rPr>
          <w:rFonts w:ascii="Calibri" w:hAnsi="Calibri" w:cs="Calibri"/>
          <w:lang w:val="ro-RO"/>
        </w:rPr>
      </w:pPr>
      <w:r>
        <w:rPr>
          <w:rFonts w:ascii="Calibri" w:hAnsi="Calibri" w:cs="Calibri"/>
          <w:lang w:val="ro-RO"/>
        </w:rPr>
        <w:t xml:space="preserve">Potrivit GDPR, datele </w:t>
      </w:r>
      <w:r w:rsidRPr="00663CC5">
        <w:rPr>
          <w:rFonts w:ascii="Calibri" w:hAnsi="Calibri" w:cs="Calibri"/>
          <w:lang w:val="ro-RO"/>
        </w:rPr>
        <w:t>privind sănătatea</w:t>
      </w:r>
      <w:r>
        <w:rPr>
          <w:rFonts w:ascii="Calibri" w:hAnsi="Calibri" w:cs="Calibri"/>
          <w:lang w:val="ro-RO"/>
        </w:rPr>
        <w:t xml:space="preserve"> pot fi procesate doar dacă a fost identificat un temei legal. Acesta include consimțământul informat, obligațiile legale sau interesele vitale, printre altele. </w:t>
      </w:r>
      <w:r w:rsidRPr="00F328FC">
        <w:rPr>
          <w:rFonts w:ascii="Calibri" w:hAnsi="Calibri" w:cs="Calibri"/>
          <w:lang w:val="ro-RO"/>
        </w:rPr>
        <w:t xml:space="preserve"> </w:t>
      </w:r>
      <w:r>
        <w:rPr>
          <w:rFonts w:ascii="Calibri" w:hAnsi="Calibri" w:cs="Calibri"/>
          <w:lang w:val="ro-RO"/>
        </w:rPr>
        <w:t>Identificarea corectă a temeiului legal este crucială pentru conformitate. Vorbind de consimțământ, haideți să discutăm despre cum putem obține în mod corespunzător și cum să documentăm consimțământul informat al pacienților.</w:t>
      </w:r>
    </w:p>
    <w:p w14:paraId="191B0311"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w:t>
      </w:r>
      <w:r w:rsidRPr="00F328FC">
        <w:rPr>
          <w:rFonts w:ascii="Calibri" w:hAnsi="Calibri" w:cs="Calibri"/>
          <w:b/>
          <w:bCs/>
          <w:lang w:val="ro-RO"/>
        </w:rPr>
        <w:t xml:space="preserve"> 15: </w:t>
      </w:r>
      <w:r>
        <w:rPr>
          <w:rFonts w:ascii="Calibri" w:hAnsi="Calibri" w:cs="Calibri"/>
          <w:b/>
          <w:bCs/>
          <w:lang w:val="ro-RO"/>
        </w:rPr>
        <w:t>Consimțământul Informat</w:t>
      </w:r>
    </w:p>
    <w:p w14:paraId="3C515933" w14:textId="77777777" w:rsidR="00B8535B" w:rsidRPr="00F328FC" w:rsidRDefault="00B8535B" w:rsidP="00B8535B">
      <w:pPr>
        <w:jc w:val="both"/>
        <w:rPr>
          <w:rFonts w:ascii="Calibri" w:hAnsi="Calibri" w:cs="Calibri"/>
          <w:lang w:val="ro-RO"/>
        </w:rPr>
      </w:pPr>
      <w:r>
        <w:rPr>
          <w:rFonts w:ascii="Calibri" w:hAnsi="Calibri" w:cs="Calibri"/>
          <w:lang w:val="ro-RO"/>
        </w:rPr>
        <w:t xml:space="preserve">În ceea ce privește obținerea consimțământului informat de la persoana vizată – în acest caz, un pacient – este crucial să se clarifice faptul că el sau ea trebuie să aibă o alegere reală și control. În fond, consimțământul necesită o optare pozitivă din partea persoanei vizate, cu o exprimare clară a </w:t>
      </w:r>
      <w:r w:rsidRPr="00663CC5">
        <w:rPr>
          <w:rFonts w:ascii="Calibri" w:hAnsi="Calibri" w:cs="Calibri"/>
          <w:lang w:val="ro-RO"/>
        </w:rPr>
        <w:t>voinței</w:t>
      </w:r>
      <w:r>
        <w:rPr>
          <w:rFonts w:ascii="Calibri" w:hAnsi="Calibri" w:cs="Calibri"/>
          <w:lang w:val="ro-RO"/>
        </w:rPr>
        <w:t xml:space="preserve"> sale. Consimțământul ar trebui să fie specific și granular (detaliat) – în special, în legătură cu scopul procesării. Consimțământul larg, pe de altă parte, poate fi acceptabil în unele cazuri. Un exemplu este </w:t>
      </w:r>
      <w:r w:rsidRPr="00663CC5">
        <w:rPr>
          <w:rFonts w:ascii="Calibri" w:hAnsi="Calibri" w:cs="Calibri"/>
          <w:lang w:val="ro-RO"/>
        </w:rPr>
        <w:t>cazul</w:t>
      </w:r>
      <w:r w:rsidRPr="00F328FC">
        <w:rPr>
          <w:rFonts w:ascii="Calibri" w:hAnsi="Calibri" w:cs="Calibri"/>
          <w:lang w:val="ro-RO"/>
        </w:rPr>
        <w:t xml:space="preserve"> </w:t>
      </w:r>
      <w:r>
        <w:rPr>
          <w:rFonts w:ascii="Calibri" w:hAnsi="Calibri" w:cs="Calibri"/>
          <w:lang w:val="ro-RO"/>
        </w:rPr>
        <w:t>în care persoana vizată contribuie la infrastructura sănătății publice sau a cercetării, ca de pildă, o biobancă națională.</w:t>
      </w:r>
      <w:r w:rsidRPr="00F328FC">
        <w:rPr>
          <w:rFonts w:ascii="Calibri" w:hAnsi="Calibri" w:cs="Calibri"/>
          <w:lang w:val="ro-RO"/>
        </w:rPr>
        <w:t xml:space="preserve"> </w:t>
      </w:r>
      <w:r>
        <w:rPr>
          <w:rFonts w:ascii="Calibri" w:hAnsi="Calibri" w:cs="Calibri"/>
          <w:lang w:val="ro-RO"/>
        </w:rPr>
        <w:t>Un alt aspect cheie al procesului consimțământului informat este documentarea adecvată – aceasta ar trebui să fie clară, concisă și să fie într-o limbă accesibilă persoanelor vizate. În plus, persoanelor vizate ar trebui să li se acorde un timp adecvat pentru a-și lua în considerare alegerea și să aibă acces la detalii suplimentare și consultare.</w:t>
      </w:r>
    </w:p>
    <w:p w14:paraId="17D7D1F2"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16: </w:t>
      </w:r>
      <w:r>
        <w:rPr>
          <w:rFonts w:ascii="Calibri" w:hAnsi="Calibri" w:cs="Calibri"/>
          <w:b/>
          <w:bCs/>
          <w:lang w:val="ro-RO"/>
        </w:rPr>
        <w:t>Drepturile Persoanelor Vizate</w:t>
      </w:r>
    </w:p>
    <w:p w14:paraId="4D9DF147" w14:textId="77777777" w:rsidR="00B8535B" w:rsidRPr="00F328FC" w:rsidRDefault="00B8535B" w:rsidP="00B8535B">
      <w:pPr>
        <w:jc w:val="both"/>
        <w:rPr>
          <w:rFonts w:ascii="Calibri" w:hAnsi="Calibri" w:cs="Calibri"/>
          <w:lang w:val="ro-RO"/>
        </w:rPr>
      </w:pPr>
      <w:r>
        <w:rPr>
          <w:rFonts w:ascii="Calibri" w:hAnsi="Calibri" w:cs="Calibri"/>
          <w:lang w:val="ro-RO"/>
        </w:rPr>
        <w:t>Pacienții, sau persoanele vizate, dețin anumite drepturi, incluzând accesul la datele lor, dreptul de a rectifica erorile și chiar dreptul de a le fi șterse datele în unele circumstanțe. Respectarea acestor drepturi este fundamentală pentru a respecta legile privind protecția datelor.</w:t>
      </w:r>
      <w:r w:rsidRPr="00F328FC">
        <w:rPr>
          <w:rFonts w:ascii="Calibri" w:hAnsi="Calibri" w:cs="Calibri"/>
          <w:lang w:val="ro-RO"/>
        </w:rPr>
        <w:t xml:space="preserve"> </w:t>
      </w:r>
      <w:r>
        <w:rPr>
          <w:rFonts w:ascii="Calibri" w:hAnsi="Calibri" w:cs="Calibri"/>
          <w:lang w:val="ro-RO"/>
        </w:rPr>
        <w:t xml:space="preserve">Să luăm pauză un moment și să testăm ce ați înțeles cu un </w:t>
      </w:r>
      <w:proofErr w:type="spellStart"/>
      <w:r w:rsidRPr="00371ECC">
        <w:rPr>
          <w:rFonts w:ascii="Calibri" w:hAnsi="Calibri" w:cs="Calibri"/>
          <w:i/>
          <w:iCs/>
          <w:lang w:val="ro-RO"/>
        </w:rPr>
        <w:t>quiz</w:t>
      </w:r>
      <w:proofErr w:type="spellEnd"/>
      <w:r>
        <w:rPr>
          <w:rFonts w:ascii="Calibri" w:hAnsi="Calibri" w:cs="Calibri"/>
          <w:lang w:val="ro-RO"/>
        </w:rPr>
        <w:t xml:space="preserve"> în situații din lumea reală. Sunteți pregătiți? Să începem!</w:t>
      </w:r>
    </w:p>
    <w:p w14:paraId="3F3E0BC2" w14:textId="77777777" w:rsidR="00B8535B" w:rsidRPr="00F328FC" w:rsidRDefault="00B8535B" w:rsidP="00B8535B">
      <w:pPr>
        <w:jc w:val="both"/>
        <w:rPr>
          <w:rFonts w:ascii="Calibri" w:hAnsi="Calibri" w:cs="Calibri"/>
          <w:b/>
          <w:bCs/>
          <w:lang w:val="ro-RO"/>
        </w:rPr>
      </w:pPr>
      <w:r w:rsidRPr="00F328FC">
        <w:rPr>
          <w:rFonts w:ascii="Calibri" w:hAnsi="Calibri" w:cs="Calibri"/>
          <w:b/>
          <w:bCs/>
          <w:highlight w:val="yellow"/>
          <w:lang w:val="ro-RO"/>
        </w:rPr>
        <w:t>Slide</w:t>
      </w:r>
      <w:r>
        <w:rPr>
          <w:rFonts w:ascii="Calibri" w:hAnsi="Calibri" w:cs="Calibri"/>
          <w:b/>
          <w:bCs/>
          <w:highlight w:val="yellow"/>
          <w:lang w:val="ro-RO"/>
        </w:rPr>
        <w:t>-ul</w:t>
      </w:r>
      <w:r w:rsidRPr="00F328FC">
        <w:rPr>
          <w:rFonts w:ascii="Calibri" w:hAnsi="Calibri" w:cs="Calibri"/>
          <w:b/>
          <w:bCs/>
          <w:highlight w:val="yellow"/>
          <w:lang w:val="ro-RO"/>
        </w:rPr>
        <w:t xml:space="preserve"> 17: </w:t>
      </w:r>
      <w:r>
        <w:rPr>
          <w:rFonts w:ascii="Calibri" w:hAnsi="Calibri" w:cs="Calibri"/>
          <w:b/>
          <w:bCs/>
          <w:highlight w:val="yellow"/>
          <w:lang w:val="ro-RO"/>
        </w:rPr>
        <w:t xml:space="preserve">Timpul pentru </w:t>
      </w:r>
      <w:proofErr w:type="spellStart"/>
      <w:r>
        <w:rPr>
          <w:rFonts w:ascii="Calibri" w:hAnsi="Calibri" w:cs="Calibri"/>
          <w:b/>
          <w:bCs/>
          <w:highlight w:val="yellow"/>
          <w:lang w:val="ro-RO"/>
        </w:rPr>
        <w:t>Quiz</w:t>
      </w:r>
      <w:proofErr w:type="spellEnd"/>
      <w:r>
        <w:rPr>
          <w:rFonts w:ascii="Calibri" w:hAnsi="Calibri" w:cs="Calibri"/>
          <w:b/>
          <w:bCs/>
          <w:highlight w:val="yellow"/>
          <w:lang w:val="ro-RO"/>
        </w:rPr>
        <w:t>/Test/Chestionar!</w:t>
      </w:r>
      <w:r>
        <w:rPr>
          <w:rFonts w:ascii="Calibri" w:hAnsi="Calibri" w:cs="Calibri"/>
          <w:b/>
          <w:bCs/>
          <w:lang w:val="ro-RO"/>
        </w:rPr>
        <w:t xml:space="preserve"> </w:t>
      </w:r>
      <w:r w:rsidRPr="001C10E0">
        <w:rPr>
          <w:rFonts w:ascii="Calibri" w:hAnsi="Calibri" w:cs="Calibri"/>
          <w:b/>
          <w:bCs/>
          <w:highlight w:val="yellow"/>
          <w:lang w:val="ro-RO"/>
        </w:rPr>
        <w:t>(fără script)</w:t>
      </w:r>
    </w:p>
    <w:p w14:paraId="4A55D895"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18: </w:t>
      </w:r>
      <w:r>
        <w:rPr>
          <w:rFonts w:ascii="Calibri" w:hAnsi="Calibri" w:cs="Calibri"/>
          <w:b/>
          <w:bCs/>
          <w:lang w:val="ro-RO"/>
        </w:rPr>
        <w:t>Activitate</w:t>
      </w:r>
    </w:p>
    <w:p w14:paraId="5A62B46E" w14:textId="3A665CB2" w:rsidR="00B8535B" w:rsidRPr="00F328FC" w:rsidRDefault="00B8535B" w:rsidP="00B8535B">
      <w:pPr>
        <w:jc w:val="both"/>
        <w:rPr>
          <w:rFonts w:ascii="Calibri" w:hAnsi="Calibri" w:cs="Calibri"/>
          <w:lang w:val="ro-RO"/>
        </w:rPr>
      </w:pPr>
      <w:r>
        <w:rPr>
          <w:rFonts w:ascii="Calibri" w:hAnsi="Calibri" w:cs="Calibri"/>
          <w:lang w:val="ro-RO"/>
        </w:rPr>
        <w:t xml:space="preserve">Iată un exercițiu de gândire pentru a vă aprofunda </w:t>
      </w:r>
      <w:r>
        <w:rPr>
          <w:rFonts w:ascii="Calibri" w:hAnsi="Calibri" w:cs="Calibri"/>
          <w:lang w:val="ro-RO"/>
        </w:rPr>
        <w:t>cunoștințele</w:t>
      </w:r>
      <w:r>
        <w:rPr>
          <w:rFonts w:ascii="Calibri" w:hAnsi="Calibri" w:cs="Calibri"/>
          <w:lang w:val="ro-RO"/>
        </w:rPr>
        <w:t xml:space="preserve">. Vă puteți gândi la o situație în care procesarea datelor bazată pe interesele vitale ar putea fi mai importantă decât nevoia pentru consimțământul informat? De exemplu, în </w:t>
      </w:r>
      <w:r w:rsidRPr="00663CC5">
        <w:rPr>
          <w:rFonts w:ascii="Calibri" w:hAnsi="Calibri" w:cs="Calibri"/>
          <w:lang w:val="ro-RO"/>
        </w:rPr>
        <w:t>asistența medicală de urgență</w:t>
      </w:r>
      <w:r>
        <w:rPr>
          <w:rFonts w:ascii="Calibri" w:hAnsi="Calibri" w:cs="Calibri"/>
          <w:lang w:val="ro-RO"/>
        </w:rPr>
        <w:t>, când un pacient nu este capabil să-și dea consimțământul.</w:t>
      </w:r>
      <w:r w:rsidRPr="00F328FC">
        <w:rPr>
          <w:rFonts w:ascii="Calibri" w:hAnsi="Calibri" w:cs="Calibri"/>
          <w:lang w:val="ro-RO"/>
        </w:rPr>
        <w:t xml:space="preserve"> </w:t>
      </w:r>
      <w:r>
        <w:rPr>
          <w:rFonts w:ascii="Calibri" w:hAnsi="Calibri" w:cs="Calibri"/>
          <w:lang w:val="ro-RO"/>
        </w:rPr>
        <w:t xml:space="preserve">Luați-vă un moment să vă gândiți la acest </w:t>
      </w:r>
      <w:r w:rsidRPr="00663CC5">
        <w:rPr>
          <w:rFonts w:ascii="Calibri" w:hAnsi="Calibri" w:cs="Calibri"/>
          <w:lang w:val="ro-RO"/>
        </w:rPr>
        <w:t>caz</w:t>
      </w:r>
      <w:r>
        <w:rPr>
          <w:rFonts w:ascii="Calibri" w:hAnsi="Calibri" w:cs="Calibri"/>
          <w:lang w:val="ro-RO"/>
        </w:rPr>
        <w:t xml:space="preserve"> înainte de a merge mai departe.</w:t>
      </w:r>
    </w:p>
    <w:p w14:paraId="17B0B3CF"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19: </w:t>
      </w:r>
      <w:r>
        <w:rPr>
          <w:rFonts w:ascii="Calibri" w:hAnsi="Calibri" w:cs="Calibri"/>
          <w:b/>
          <w:bCs/>
          <w:lang w:val="ro-RO"/>
        </w:rPr>
        <w:t>Protecția Datelor Începând cu Momentul Conceperii</w:t>
      </w:r>
    </w:p>
    <w:p w14:paraId="70EEC97D" w14:textId="77777777" w:rsidR="00B8535B" w:rsidRPr="00F328FC" w:rsidRDefault="00B8535B" w:rsidP="00B8535B">
      <w:pPr>
        <w:jc w:val="both"/>
        <w:rPr>
          <w:rFonts w:ascii="Calibri" w:hAnsi="Calibri" w:cs="Calibri"/>
          <w:lang w:val="ro-RO"/>
        </w:rPr>
      </w:pPr>
      <w:r>
        <w:rPr>
          <w:rFonts w:ascii="Calibri" w:hAnsi="Calibri" w:cs="Calibri"/>
          <w:lang w:val="ro-RO"/>
        </w:rPr>
        <w:t>GDPR</w:t>
      </w:r>
      <w:r w:rsidRPr="00663CC5">
        <w:rPr>
          <w:rFonts w:ascii="Calibri" w:hAnsi="Calibri" w:cs="Calibri"/>
          <w:lang w:val="ro-RO"/>
        </w:rPr>
        <w:t>-ul</w:t>
      </w:r>
      <w:r>
        <w:rPr>
          <w:rFonts w:ascii="Calibri" w:hAnsi="Calibri" w:cs="Calibri"/>
          <w:lang w:val="ro-RO"/>
        </w:rPr>
        <w:t xml:space="preserve"> pune accent, de asemenea, pe conceptul „</w:t>
      </w:r>
      <w:r w:rsidRPr="00603B1C">
        <w:rPr>
          <w:rFonts w:ascii="Calibri" w:hAnsi="Calibri" w:cs="Calibri"/>
          <w:lang w:val="ro-RO"/>
        </w:rPr>
        <w:t>Protecți</w:t>
      </w:r>
      <w:r>
        <w:rPr>
          <w:rFonts w:ascii="Calibri" w:hAnsi="Calibri" w:cs="Calibri"/>
          <w:lang w:val="ro-RO"/>
        </w:rPr>
        <w:t>ei</w:t>
      </w:r>
      <w:r w:rsidRPr="00603B1C">
        <w:rPr>
          <w:rFonts w:ascii="Calibri" w:hAnsi="Calibri" w:cs="Calibri"/>
          <w:lang w:val="ro-RO"/>
        </w:rPr>
        <w:t xml:space="preserve"> </w:t>
      </w:r>
      <w:r>
        <w:rPr>
          <w:rFonts w:ascii="Calibri" w:hAnsi="Calibri" w:cs="Calibri"/>
          <w:lang w:val="ro-RO"/>
        </w:rPr>
        <w:t>d</w:t>
      </w:r>
      <w:r w:rsidRPr="00603B1C">
        <w:rPr>
          <w:rFonts w:ascii="Calibri" w:hAnsi="Calibri" w:cs="Calibri"/>
          <w:lang w:val="ro-RO"/>
        </w:rPr>
        <w:t xml:space="preserve">atelor </w:t>
      </w:r>
      <w:r>
        <w:rPr>
          <w:rFonts w:ascii="Calibri" w:hAnsi="Calibri" w:cs="Calibri"/>
          <w:lang w:val="ro-RO"/>
        </w:rPr>
        <w:t>î</w:t>
      </w:r>
      <w:r w:rsidRPr="00603B1C">
        <w:rPr>
          <w:rFonts w:ascii="Calibri" w:hAnsi="Calibri" w:cs="Calibri"/>
          <w:lang w:val="ro-RO"/>
        </w:rPr>
        <w:t xml:space="preserve">ncepând cu </w:t>
      </w:r>
      <w:r>
        <w:rPr>
          <w:rFonts w:ascii="Calibri" w:hAnsi="Calibri" w:cs="Calibri"/>
          <w:lang w:val="ro-RO"/>
        </w:rPr>
        <w:t>m</w:t>
      </w:r>
      <w:r w:rsidRPr="00603B1C">
        <w:rPr>
          <w:rFonts w:ascii="Calibri" w:hAnsi="Calibri" w:cs="Calibri"/>
          <w:lang w:val="ro-RO"/>
        </w:rPr>
        <w:t xml:space="preserve">omentul </w:t>
      </w:r>
      <w:r>
        <w:rPr>
          <w:rFonts w:ascii="Calibri" w:hAnsi="Calibri" w:cs="Calibri"/>
          <w:lang w:val="ro-RO"/>
        </w:rPr>
        <w:t>c</w:t>
      </w:r>
      <w:r w:rsidRPr="00603B1C">
        <w:rPr>
          <w:rFonts w:ascii="Calibri" w:hAnsi="Calibri" w:cs="Calibri"/>
          <w:lang w:val="ro-RO"/>
        </w:rPr>
        <w:t>onceperii</w:t>
      </w:r>
      <w:r>
        <w:rPr>
          <w:rFonts w:ascii="Calibri" w:hAnsi="Calibri" w:cs="Calibri"/>
          <w:lang w:val="ro-RO"/>
        </w:rPr>
        <w:t xml:space="preserve">”. Aceasta înseamnă încorporarea </w:t>
      </w:r>
      <w:r w:rsidRPr="00663CC5">
        <w:rPr>
          <w:rFonts w:ascii="Calibri" w:hAnsi="Calibri" w:cs="Calibri"/>
          <w:lang w:val="ro-RO"/>
        </w:rPr>
        <w:t>de la bun început</w:t>
      </w:r>
      <w:r>
        <w:rPr>
          <w:rFonts w:ascii="Calibri" w:hAnsi="Calibri" w:cs="Calibri"/>
          <w:lang w:val="ro-RO"/>
        </w:rPr>
        <w:t xml:space="preserve"> a principiilor protecției datelor în dezvoltarea sistemelor și a proceselor. Haideți să aruncăm o privire în detaliu asupra pseudonimizării și a criptării datelor.</w:t>
      </w:r>
    </w:p>
    <w:p w14:paraId="13B4B095"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20: </w:t>
      </w:r>
      <w:r>
        <w:rPr>
          <w:rFonts w:ascii="Calibri" w:hAnsi="Calibri" w:cs="Calibri"/>
          <w:b/>
          <w:bCs/>
          <w:lang w:val="ro-RO"/>
        </w:rPr>
        <w:t xml:space="preserve">Pseudonimizarea în Domeniul Sănătății </w:t>
      </w:r>
    </w:p>
    <w:p w14:paraId="15E6F476" w14:textId="77777777" w:rsidR="00B8535B" w:rsidRPr="00F328FC" w:rsidRDefault="00B8535B" w:rsidP="00B8535B">
      <w:pPr>
        <w:jc w:val="both"/>
        <w:rPr>
          <w:rFonts w:ascii="Calibri" w:hAnsi="Calibri" w:cs="Calibri"/>
          <w:lang w:val="ro-RO"/>
        </w:rPr>
      </w:pPr>
      <w:r>
        <w:rPr>
          <w:rFonts w:ascii="Calibri" w:hAnsi="Calibri" w:cs="Calibri"/>
          <w:lang w:val="ro-RO"/>
        </w:rPr>
        <w:t xml:space="preserve">Pseudonimizarea este o tehnică folosită pentru a de-identifica datele, permițându-le să fie re-identificate cu </w:t>
      </w:r>
      <w:r w:rsidRPr="00663CC5">
        <w:rPr>
          <w:rFonts w:ascii="Calibri" w:hAnsi="Calibri" w:cs="Calibri"/>
          <w:lang w:val="ro-RO"/>
        </w:rPr>
        <w:t>identificatorii corespunzători</w:t>
      </w:r>
      <w:r>
        <w:rPr>
          <w:rFonts w:ascii="Calibri" w:hAnsi="Calibri" w:cs="Calibri"/>
          <w:lang w:val="ro-RO"/>
        </w:rPr>
        <w:t xml:space="preserve">. Aceasta permite datelor să fie atribuit înapoi indivizilor, deoarece identificatorii personali sunt stocați separat, necesitând informații suplimentare pentru re-identificare, ceea ce sporește securitatea. </w:t>
      </w:r>
      <w:r>
        <w:rPr>
          <w:lang w:val="ro-RO"/>
        </w:rPr>
        <w:t xml:space="preserve">Acest lucru este frecvent în </w:t>
      </w:r>
      <w:r w:rsidRPr="00663CC5">
        <w:rPr>
          <w:lang w:val="ro-RO"/>
        </w:rPr>
        <w:t>studiile</w:t>
      </w:r>
      <w:r>
        <w:rPr>
          <w:lang w:val="ro-RO"/>
        </w:rPr>
        <w:t xml:space="preserve"> clinice, fiind crucial pentru menținerea confidențialității, dar și pentru urmărirea rezultatelor, în același timp.</w:t>
      </w:r>
    </w:p>
    <w:p w14:paraId="583D0C69" w14:textId="426D9E72" w:rsidR="00B8535B" w:rsidRPr="00F328FC" w:rsidRDefault="00B8535B" w:rsidP="00B8535B">
      <w:pPr>
        <w:jc w:val="both"/>
        <w:rPr>
          <w:rFonts w:ascii="Calibri" w:hAnsi="Calibri" w:cs="Calibri"/>
          <w:b/>
          <w:bCs/>
          <w:lang w:val="ro-RO"/>
        </w:rPr>
      </w:pPr>
      <w:r>
        <w:rPr>
          <w:rFonts w:ascii="Calibri" w:hAnsi="Calibri" w:cs="Calibri"/>
          <w:b/>
          <w:bCs/>
          <w:lang w:val="ro-RO"/>
        </w:rPr>
        <w:br w:type="column"/>
      </w:r>
      <w:r w:rsidRPr="00F328FC">
        <w:rPr>
          <w:rFonts w:ascii="Calibri" w:hAnsi="Calibri" w:cs="Calibri"/>
          <w:b/>
          <w:bCs/>
          <w:lang w:val="ro-RO"/>
        </w:rPr>
        <w:lastRenderedPageBreak/>
        <w:t>Slide</w:t>
      </w:r>
      <w:r>
        <w:rPr>
          <w:rFonts w:ascii="Calibri" w:hAnsi="Calibri" w:cs="Calibri"/>
          <w:b/>
          <w:bCs/>
          <w:lang w:val="ro-RO"/>
        </w:rPr>
        <w:t>-ul</w:t>
      </w:r>
      <w:r w:rsidRPr="00F328FC">
        <w:rPr>
          <w:rFonts w:ascii="Calibri" w:hAnsi="Calibri" w:cs="Calibri"/>
          <w:b/>
          <w:bCs/>
          <w:lang w:val="ro-RO"/>
        </w:rPr>
        <w:t xml:space="preserve"> 21: </w:t>
      </w:r>
      <w:r>
        <w:rPr>
          <w:rFonts w:ascii="Calibri" w:hAnsi="Calibri" w:cs="Calibri"/>
          <w:b/>
          <w:bCs/>
          <w:lang w:val="ro-RO"/>
        </w:rPr>
        <w:t>Criptarea Datelor</w:t>
      </w:r>
    </w:p>
    <w:p w14:paraId="3912052A" w14:textId="77777777" w:rsidR="00B8535B" w:rsidRPr="00F328FC" w:rsidRDefault="00B8535B" w:rsidP="00B8535B">
      <w:pPr>
        <w:jc w:val="both"/>
        <w:rPr>
          <w:rFonts w:ascii="Calibri" w:hAnsi="Calibri" w:cs="Calibri"/>
          <w:lang w:val="ro-RO"/>
        </w:rPr>
      </w:pPr>
      <w:r>
        <w:rPr>
          <w:rFonts w:ascii="Calibri" w:hAnsi="Calibri" w:cs="Calibri"/>
          <w:lang w:val="ro-RO"/>
        </w:rPr>
        <w:t xml:space="preserve">Criptarea garantează că doar utilizatorii autorizați pot accesa datele folosind o cheie de decriptare, făcând datele indescifrabile pentru altcineva. Este un dintre cele mai eficiente căi de securizare a </w:t>
      </w:r>
      <w:r w:rsidRPr="00663CC5">
        <w:rPr>
          <w:rFonts w:ascii="Calibri" w:hAnsi="Calibri" w:cs="Calibri"/>
          <w:lang w:val="ro-RO"/>
        </w:rPr>
        <w:t>datelor din domeniul sănătății</w:t>
      </w:r>
      <w:r>
        <w:rPr>
          <w:rFonts w:ascii="Calibri" w:hAnsi="Calibri" w:cs="Calibri"/>
          <w:lang w:val="ro-RO"/>
        </w:rPr>
        <w:t>, fie că ele sunt transmise – prin email-uri, mesaje, apeluri video, etc. – sau sunt „în repaus” – stocate pe servere.</w:t>
      </w:r>
    </w:p>
    <w:p w14:paraId="035D011E" w14:textId="77777777" w:rsidR="00B8535B" w:rsidRPr="00F328FC" w:rsidRDefault="00B8535B" w:rsidP="00B8535B">
      <w:pPr>
        <w:jc w:val="both"/>
        <w:rPr>
          <w:rFonts w:ascii="Calibri" w:hAnsi="Calibri" w:cs="Calibri"/>
          <w:lang w:val="ro-RO"/>
        </w:rPr>
      </w:pPr>
      <w:r>
        <w:rPr>
          <w:rFonts w:ascii="Calibri" w:hAnsi="Calibri" w:cs="Calibri"/>
          <w:lang w:val="ro-RO"/>
        </w:rPr>
        <w:t xml:space="preserve">Pentru a vă arăta cum sunt puse în aplicare aceste principii, haideți să apelăm la un studiu de caz. </w:t>
      </w:r>
    </w:p>
    <w:p w14:paraId="22007BBF"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22: </w:t>
      </w:r>
      <w:r>
        <w:rPr>
          <w:rFonts w:ascii="Calibri" w:hAnsi="Calibri" w:cs="Calibri"/>
          <w:b/>
          <w:bCs/>
          <w:lang w:val="ro-RO"/>
        </w:rPr>
        <w:t>Studiu de Caz</w:t>
      </w:r>
    </w:p>
    <w:p w14:paraId="0798096F" w14:textId="77777777" w:rsidR="00B8535B" w:rsidRPr="00F328FC" w:rsidRDefault="00B8535B" w:rsidP="00B8535B">
      <w:pPr>
        <w:jc w:val="both"/>
        <w:rPr>
          <w:rFonts w:ascii="Calibri" w:hAnsi="Calibri" w:cs="Calibri"/>
          <w:lang w:val="ro-RO"/>
        </w:rPr>
      </w:pPr>
      <w:r>
        <w:rPr>
          <w:rFonts w:ascii="Calibri" w:hAnsi="Calibri" w:cs="Calibri"/>
          <w:lang w:val="ro-RO"/>
        </w:rPr>
        <w:t xml:space="preserve">În acest studiu de caz, Dl </w:t>
      </w:r>
      <w:proofErr w:type="spellStart"/>
      <w:r>
        <w:rPr>
          <w:rFonts w:ascii="Calibri" w:hAnsi="Calibri" w:cs="Calibri"/>
          <w:lang w:val="ro-RO"/>
        </w:rPr>
        <w:t>Anastasiou</w:t>
      </w:r>
      <w:proofErr w:type="spellEnd"/>
      <w:r>
        <w:rPr>
          <w:rFonts w:ascii="Calibri" w:hAnsi="Calibri" w:cs="Calibri"/>
          <w:lang w:val="ro-RO"/>
        </w:rPr>
        <w:t xml:space="preserve">, un participant la un studiu clinic, are nevoie ca raportul său medical să fie </w:t>
      </w:r>
      <w:r w:rsidRPr="00663CC5">
        <w:rPr>
          <w:rFonts w:ascii="Calibri" w:hAnsi="Calibri" w:cs="Calibri"/>
          <w:lang w:val="ro-RO"/>
        </w:rPr>
        <w:t>distribuit</w:t>
      </w:r>
      <w:r>
        <w:rPr>
          <w:rFonts w:ascii="Calibri" w:hAnsi="Calibri" w:cs="Calibri"/>
          <w:lang w:val="ro-RO"/>
        </w:rPr>
        <w:t xml:space="preserve"> fără a-i fi dezvăluită identitatea. Acest caz evidențiază provocarea practică de a  asigura un echilibru între partajarea de date și confidențialitate. În continuare, vom discuta despre cele mai bune practici pentru a </w:t>
      </w:r>
      <w:r w:rsidRPr="00663CC5">
        <w:rPr>
          <w:rFonts w:ascii="Calibri" w:hAnsi="Calibri" w:cs="Calibri"/>
          <w:lang w:val="ro-RO"/>
        </w:rPr>
        <w:t>distribui</w:t>
      </w:r>
      <w:r>
        <w:rPr>
          <w:rFonts w:ascii="Calibri" w:hAnsi="Calibri" w:cs="Calibri"/>
          <w:lang w:val="ro-RO"/>
        </w:rPr>
        <w:t xml:space="preserve"> datele medicale în mod securizat.</w:t>
      </w:r>
    </w:p>
    <w:p w14:paraId="6EAE9FE4"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23: </w:t>
      </w:r>
      <w:r w:rsidRPr="00663CC5">
        <w:rPr>
          <w:rFonts w:ascii="Calibri" w:hAnsi="Calibri" w:cs="Calibri"/>
          <w:b/>
          <w:bCs/>
          <w:lang w:val="ro-RO"/>
        </w:rPr>
        <w:t>Distribuirea</w:t>
      </w:r>
      <w:r w:rsidRPr="00C316D2">
        <w:rPr>
          <w:rFonts w:ascii="Calibri" w:hAnsi="Calibri" w:cs="Calibri"/>
          <w:b/>
          <w:bCs/>
          <w:lang w:val="ro-RO"/>
        </w:rPr>
        <w:t xml:space="preserve"> Datel</w:t>
      </w:r>
      <w:r>
        <w:rPr>
          <w:rFonts w:ascii="Calibri" w:hAnsi="Calibri" w:cs="Calibri"/>
          <w:b/>
          <w:bCs/>
          <w:lang w:val="ro-RO"/>
        </w:rPr>
        <w:t>or</w:t>
      </w:r>
      <w:r w:rsidRPr="00C316D2">
        <w:rPr>
          <w:rFonts w:ascii="Calibri" w:hAnsi="Calibri" w:cs="Calibri"/>
          <w:b/>
          <w:bCs/>
          <w:lang w:val="ro-RO"/>
        </w:rPr>
        <w:t xml:space="preserve"> Medicale </w:t>
      </w:r>
      <w:r>
        <w:rPr>
          <w:rFonts w:ascii="Calibri" w:hAnsi="Calibri" w:cs="Calibri"/>
          <w:b/>
          <w:bCs/>
          <w:lang w:val="ro-RO"/>
        </w:rPr>
        <w:t>î</w:t>
      </w:r>
      <w:r w:rsidRPr="00C316D2">
        <w:rPr>
          <w:rFonts w:ascii="Calibri" w:hAnsi="Calibri" w:cs="Calibri"/>
          <w:b/>
          <w:bCs/>
          <w:lang w:val="ro-RO"/>
        </w:rPr>
        <w:t>n Mod Securizat</w:t>
      </w:r>
    </w:p>
    <w:p w14:paraId="3C38F35A" w14:textId="77777777" w:rsidR="00B8535B" w:rsidRPr="00F328FC" w:rsidRDefault="00B8535B" w:rsidP="00B8535B">
      <w:pPr>
        <w:jc w:val="both"/>
        <w:rPr>
          <w:rFonts w:ascii="Calibri" w:hAnsi="Calibri" w:cs="Calibri"/>
          <w:lang w:val="ro-RO"/>
        </w:rPr>
      </w:pPr>
      <w:r>
        <w:rPr>
          <w:rFonts w:ascii="Calibri" w:hAnsi="Calibri" w:cs="Calibri"/>
          <w:lang w:val="ro-RO"/>
        </w:rPr>
        <w:t xml:space="preserve">Iată câteva practici cheie pentru </w:t>
      </w:r>
      <w:r w:rsidRPr="00663CC5">
        <w:rPr>
          <w:rFonts w:ascii="Calibri" w:hAnsi="Calibri" w:cs="Calibri"/>
          <w:lang w:val="ro-RO"/>
        </w:rPr>
        <w:t>distribuirea</w:t>
      </w:r>
      <w:r>
        <w:rPr>
          <w:rFonts w:ascii="Calibri" w:hAnsi="Calibri" w:cs="Calibri"/>
          <w:lang w:val="ro-RO"/>
        </w:rPr>
        <w:t xml:space="preserve"> securizată a datelor medicale. Folosiți sisteme criptate de partajare a fișierelor, actualizați parolele și software-urile în mod regulat, folosiți autentificarea în doi pași ori de câte ori este posibil și evitați să trimiteți email-uri necriptate. Urmând aceste ghiduri, puteți evita breșele de date și accesul neautorizat.</w:t>
      </w:r>
      <w:r w:rsidRPr="00F328FC">
        <w:rPr>
          <w:rFonts w:ascii="Calibri" w:hAnsi="Calibri" w:cs="Calibri"/>
          <w:lang w:val="ro-RO"/>
        </w:rPr>
        <w:t xml:space="preserve"> </w:t>
      </w:r>
    </w:p>
    <w:p w14:paraId="6FDC918B"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24: </w:t>
      </w:r>
      <w:r>
        <w:rPr>
          <w:rFonts w:ascii="Calibri" w:hAnsi="Calibri" w:cs="Calibri"/>
          <w:b/>
          <w:bCs/>
          <w:lang w:val="ro-RO"/>
        </w:rPr>
        <w:t>Prezentarea Datelor și Prejudecățile</w:t>
      </w:r>
    </w:p>
    <w:p w14:paraId="7BC87721" w14:textId="77777777" w:rsidR="00B8535B" w:rsidRPr="00F328FC" w:rsidRDefault="00B8535B" w:rsidP="00B8535B">
      <w:pPr>
        <w:jc w:val="both"/>
        <w:rPr>
          <w:rFonts w:ascii="Calibri" w:hAnsi="Calibri" w:cs="Calibri"/>
          <w:lang w:val="ro-RO"/>
        </w:rPr>
      </w:pPr>
      <w:r>
        <w:rPr>
          <w:rFonts w:ascii="Calibri" w:hAnsi="Calibri" w:cs="Calibri"/>
          <w:lang w:val="ro-RO"/>
        </w:rPr>
        <w:t xml:space="preserve">Prezentarea datelor este o modalitate puternică de a comunica perspective, dar trebuie să fim atenți la potențialele prejudecăți. Până și datele exacte pot fi prezentate sau interpretate greșit, ceea ce duce la </w:t>
      </w:r>
      <w:r w:rsidRPr="00663CC5">
        <w:rPr>
          <w:rFonts w:ascii="Calibri" w:hAnsi="Calibri" w:cs="Calibri"/>
          <w:lang w:val="ro-RO"/>
        </w:rPr>
        <w:t>concluzii incorecte.</w:t>
      </w:r>
      <w:r w:rsidRPr="00F328FC">
        <w:rPr>
          <w:rFonts w:ascii="Calibri" w:hAnsi="Calibri" w:cs="Calibri"/>
          <w:lang w:val="ro-RO"/>
        </w:rPr>
        <w:t xml:space="preserve"> </w:t>
      </w:r>
    </w:p>
    <w:p w14:paraId="548F3415"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25: </w:t>
      </w:r>
      <w:r>
        <w:rPr>
          <w:rFonts w:ascii="Calibri" w:hAnsi="Calibri" w:cs="Calibri"/>
          <w:b/>
          <w:bCs/>
          <w:lang w:val="ro-RO"/>
        </w:rPr>
        <w:t>Instrumente pentru Vizualizarea Datelor</w:t>
      </w:r>
    </w:p>
    <w:p w14:paraId="14CDF6A7" w14:textId="77777777" w:rsidR="00B8535B" w:rsidRPr="00F328FC" w:rsidRDefault="00B8535B" w:rsidP="00B8535B">
      <w:pPr>
        <w:jc w:val="both"/>
        <w:rPr>
          <w:rFonts w:ascii="Calibri" w:hAnsi="Calibri" w:cs="Calibri"/>
          <w:lang w:val="ro-RO"/>
        </w:rPr>
      </w:pPr>
      <w:r w:rsidRPr="0084710C">
        <w:rPr>
          <w:rFonts w:ascii="Calibri" w:hAnsi="Calibri" w:cs="Calibri"/>
          <w:lang w:val="ro-RO"/>
        </w:rPr>
        <w:t>Instrumente</w:t>
      </w:r>
      <w:r>
        <w:rPr>
          <w:rFonts w:ascii="Calibri" w:hAnsi="Calibri" w:cs="Calibri"/>
          <w:lang w:val="ro-RO"/>
        </w:rPr>
        <w:t>le</w:t>
      </w:r>
      <w:r w:rsidRPr="0084710C">
        <w:rPr>
          <w:rFonts w:ascii="Calibri" w:hAnsi="Calibri" w:cs="Calibri"/>
          <w:lang w:val="ro-RO"/>
        </w:rPr>
        <w:t xml:space="preserve"> pentru </w:t>
      </w:r>
      <w:r>
        <w:rPr>
          <w:rFonts w:ascii="Calibri" w:hAnsi="Calibri" w:cs="Calibri"/>
          <w:lang w:val="ro-RO"/>
        </w:rPr>
        <w:t>v</w:t>
      </w:r>
      <w:r w:rsidRPr="0084710C">
        <w:rPr>
          <w:rFonts w:ascii="Calibri" w:hAnsi="Calibri" w:cs="Calibri"/>
          <w:lang w:val="ro-RO"/>
        </w:rPr>
        <w:t xml:space="preserve">izualizarea </w:t>
      </w:r>
      <w:r>
        <w:rPr>
          <w:rFonts w:ascii="Calibri" w:hAnsi="Calibri" w:cs="Calibri"/>
          <w:lang w:val="ro-RO"/>
        </w:rPr>
        <w:t>d</w:t>
      </w:r>
      <w:r w:rsidRPr="0084710C">
        <w:rPr>
          <w:rFonts w:ascii="Calibri" w:hAnsi="Calibri" w:cs="Calibri"/>
          <w:lang w:val="ro-RO"/>
        </w:rPr>
        <w:t>atelor</w:t>
      </w:r>
      <w:r>
        <w:rPr>
          <w:rFonts w:ascii="Calibri" w:hAnsi="Calibri" w:cs="Calibri"/>
          <w:lang w:val="ro-RO"/>
        </w:rPr>
        <w:t xml:space="preserve"> ajută la a face informațiile</w:t>
      </w:r>
      <w:r w:rsidRPr="00876589">
        <w:rPr>
          <w:rFonts w:ascii="Calibri" w:hAnsi="Calibri" w:cs="Calibri"/>
          <w:lang w:val="ro-RO"/>
        </w:rPr>
        <w:t xml:space="preserve"> complexe </w:t>
      </w:r>
      <w:r w:rsidRPr="00663CC5">
        <w:rPr>
          <w:rFonts w:ascii="Calibri" w:hAnsi="Calibri" w:cs="Calibri"/>
          <w:lang w:val="ro-RO"/>
        </w:rPr>
        <w:t>din domeniul sănătății</w:t>
      </w:r>
      <w:r>
        <w:rPr>
          <w:rFonts w:ascii="Calibri" w:hAnsi="Calibri" w:cs="Calibri"/>
          <w:lang w:val="ro-RO"/>
        </w:rPr>
        <w:t xml:space="preserve"> mai accesibile. Fie că prezentați rezultate pentru pacienți sau date clinice, aceste instrumente vă pot ajuta să comunicați eficient perspectivele cheie. Pe slide am inclus descrierile scurte ale instrumentelor, exemple din domeniul sănătății pentru a fi aplicate și câteva tutoriale disponibile gratuit de pe </w:t>
      </w:r>
      <w:proofErr w:type="spellStart"/>
      <w:r>
        <w:rPr>
          <w:rFonts w:ascii="Calibri" w:hAnsi="Calibri" w:cs="Calibri"/>
          <w:lang w:val="ro-RO"/>
        </w:rPr>
        <w:t>youtube</w:t>
      </w:r>
      <w:proofErr w:type="spellEnd"/>
      <w:r>
        <w:rPr>
          <w:rFonts w:ascii="Calibri" w:hAnsi="Calibri" w:cs="Calibri"/>
          <w:lang w:val="ro-RO"/>
        </w:rPr>
        <w:t xml:space="preserve"> și din alte surse.</w:t>
      </w:r>
      <w:r w:rsidRPr="00F328FC">
        <w:rPr>
          <w:rFonts w:ascii="Calibri" w:hAnsi="Calibri" w:cs="Calibri"/>
          <w:lang w:val="ro-RO"/>
        </w:rPr>
        <w:t xml:space="preserve"> </w:t>
      </w:r>
      <w:r>
        <w:rPr>
          <w:rFonts w:ascii="Calibri" w:hAnsi="Calibri" w:cs="Calibri"/>
          <w:lang w:val="ro-RO"/>
        </w:rPr>
        <w:t xml:space="preserve">Desigur, aceasta nu este o listă completă, însă, sperăm ca aceste exemple să vă ajute să explorați multitudinea de opțiuni pe care o aveți la îndemână atunci când utilizați </w:t>
      </w:r>
      <w:r w:rsidRPr="00663CC5">
        <w:rPr>
          <w:rFonts w:ascii="Calibri" w:hAnsi="Calibri" w:cs="Calibri"/>
          <w:lang w:val="ro-RO"/>
        </w:rPr>
        <w:t>instrumente pentru a vă sprijini procesul de luare a deciziilor sau argumentele pe care doriți să le aduceți.</w:t>
      </w:r>
      <w:r>
        <w:rPr>
          <w:rFonts w:ascii="Calibri" w:hAnsi="Calibri" w:cs="Calibri"/>
          <w:lang w:val="ro-RO"/>
        </w:rPr>
        <w:t xml:space="preserve"> </w:t>
      </w:r>
    </w:p>
    <w:p w14:paraId="3C7C2329"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26: </w:t>
      </w:r>
      <w:r>
        <w:rPr>
          <w:rFonts w:ascii="Calibri" w:hAnsi="Calibri" w:cs="Calibri"/>
          <w:b/>
          <w:bCs/>
          <w:lang w:val="ro-RO"/>
        </w:rPr>
        <w:t>Afișarea Datelor Înșelătoare</w:t>
      </w:r>
    </w:p>
    <w:p w14:paraId="015DA21B" w14:textId="77777777" w:rsidR="00B8535B" w:rsidRPr="00F328FC" w:rsidRDefault="00B8535B" w:rsidP="00B8535B">
      <w:pPr>
        <w:rPr>
          <w:lang w:val="ro-RO"/>
        </w:rPr>
      </w:pPr>
      <w:r>
        <w:rPr>
          <w:rFonts w:ascii="Calibri" w:hAnsi="Calibri" w:cs="Calibri"/>
          <w:lang w:val="ro-RO"/>
        </w:rPr>
        <w:t xml:space="preserve">Uneori, datele pot fi înșelătoare, în funcție de modul în care sunt colectate, procesate sau afișate. Aici puteți să învățați diferite modalități în care prezentarea intenționată de date poate fi folosită în favoarea prezentatorului, ceea ce ar putea induce în eroare publicul sau chiar profesioniștii. </w:t>
      </w:r>
      <w:r>
        <w:rPr>
          <w:lang w:val="ro-RO"/>
        </w:rPr>
        <w:t>Bineînțeles că influența poate fi prezentă, chiar dacă nu exisă intenții rele. Chiar și atunci când datele sunt corecte (pe care sunt bazate informațiile afișate), afișajul poate avea deficiențe: încrederea în dispozitivele și metodele de colectare a datelor, competența profesioniștilor care au procesat datele și așa mai departe.</w:t>
      </w:r>
      <w:r w:rsidRPr="00F328FC">
        <w:rPr>
          <w:lang w:val="ro-RO"/>
        </w:rPr>
        <w:t xml:space="preserve"> </w:t>
      </w:r>
    </w:p>
    <w:p w14:paraId="0020A0DB"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27: </w:t>
      </w:r>
      <w:r>
        <w:rPr>
          <w:rFonts w:ascii="Calibri" w:hAnsi="Calibri" w:cs="Calibri"/>
          <w:b/>
          <w:bCs/>
          <w:lang w:val="ro-RO"/>
        </w:rPr>
        <w:t xml:space="preserve">Interpretarea Datelor și Încrederea </w:t>
      </w:r>
    </w:p>
    <w:p w14:paraId="7EC7AA21" w14:textId="77777777" w:rsidR="00B8535B" w:rsidRPr="00F328FC" w:rsidRDefault="00B8535B" w:rsidP="00B8535B">
      <w:pPr>
        <w:jc w:val="both"/>
        <w:rPr>
          <w:rFonts w:ascii="Calibri" w:hAnsi="Calibri" w:cs="Calibri"/>
          <w:lang w:val="ro-RO"/>
        </w:rPr>
      </w:pPr>
      <w:r>
        <w:rPr>
          <w:rFonts w:ascii="Calibri" w:hAnsi="Calibri" w:cs="Calibri"/>
          <w:lang w:val="ro-RO"/>
        </w:rPr>
        <w:t xml:space="preserve">Pe acest slide, veți putea vedea cum nu doar datele ne pot înșela, ci și cum ne putem înșela pe noi înșine atunci când interpretăm datele. </w:t>
      </w:r>
    </w:p>
    <w:p w14:paraId="4CD69EA5" w14:textId="77777777" w:rsidR="00B8535B" w:rsidRPr="00F328FC" w:rsidRDefault="00B8535B" w:rsidP="00B8535B">
      <w:pPr>
        <w:jc w:val="both"/>
        <w:rPr>
          <w:rFonts w:ascii="Calibri" w:hAnsi="Calibri" w:cs="Calibri"/>
          <w:lang w:val="ro-RO"/>
        </w:rPr>
      </w:pPr>
      <w:r>
        <w:rPr>
          <w:rFonts w:ascii="Calibri" w:hAnsi="Calibri" w:cs="Calibri"/>
          <w:lang w:val="ro-RO"/>
        </w:rPr>
        <w:lastRenderedPageBreak/>
        <w:t>Până în acest punct al lecției, poate aveți sentimentul că nu puteți să vă încredeți deloc în date. Cu toate acestea, noi vă încurajăm să utilizați datele pentru medicina bazată pe dovezi, deoarece aceasta este singura cale pentru a oferi servicii de sănătate de calitate. Totuși, puneți-vă mereu întrebarea: „Am luat toate măsurile necesare pentru a mă asigura că datele și informațiile pe care le-am adunat, mă susțin în luarea deciziilor potrivite?”.</w:t>
      </w:r>
    </w:p>
    <w:p w14:paraId="60910E9C" w14:textId="77777777" w:rsidR="00B8535B" w:rsidRPr="00F328FC" w:rsidRDefault="00B8535B" w:rsidP="00B8535B">
      <w:pPr>
        <w:jc w:val="both"/>
        <w:rPr>
          <w:rFonts w:ascii="Calibri" w:hAnsi="Calibri" w:cs="Calibri"/>
          <w:b/>
          <w:bCs/>
          <w:lang w:val="ro-RO"/>
        </w:rPr>
      </w:pPr>
      <w:r w:rsidRPr="00F328FC">
        <w:rPr>
          <w:rFonts w:ascii="Calibri" w:hAnsi="Calibri" w:cs="Calibri"/>
          <w:b/>
          <w:bCs/>
          <w:lang w:val="ro-RO"/>
        </w:rPr>
        <w:t>Slide</w:t>
      </w:r>
      <w:r>
        <w:rPr>
          <w:rFonts w:ascii="Calibri" w:hAnsi="Calibri" w:cs="Calibri"/>
          <w:b/>
          <w:bCs/>
          <w:lang w:val="ro-RO"/>
        </w:rPr>
        <w:t>-ul</w:t>
      </w:r>
      <w:r w:rsidRPr="00F328FC">
        <w:rPr>
          <w:rFonts w:ascii="Calibri" w:hAnsi="Calibri" w:cs="Calibri"/>
          <w:b/>
          <w:bCs/>
          <w:lang w:val="ro-RO"/>
        </w:rPr>
        <w:t xml:space="preserve"> 28: </w:t>
      </w:r>
      <w:r>
        <w:rPr>
          <w:rFonts w:ascii="Calibri" w:hAnsi="Calibri" w:cs="Calibri"/>
          <w:b/>
          <w:bCs/>
          <w:lang w:val="ro-RO"/>
        </w:rPr>
        <w:t>Concluzie</w:t>
      </w:r>
    </w:p>
    <w:p w14:paraId="37EA5B60" w14:textId="77777777" w:rsidR="00B8535B" w:rsidRPr="00F328FC" w:rsidRDefault="00B8535B" w:rsidP="00B8535B">
      <w:pPr>
        <w:jc w:val="both"/>
        <w:rPr>
          <w:rFonts w:ascii="Calibri" w:hAnsi="Calibri" w:cs="Calibri"/>
          <w:lang w:val="ro-RO"/>
        </w:rPr>
      </w:pPr>
      <w:r>
        <w:rPr>
          <w:rFonts w:ascii="Calibri" w:hAnsi="Calibri" w:cs="Calibri"/>
          <w:lang w:val="ro-RO"/>
        </w:rPr>
        <w:t xml:space="preserve">În acest modul, am acoperit aspectele esențiale ale </w:t>
      </w:r>
      <w:r w:rsidRPr="00D05621">
        <w:rPr>
          <w:rFonts w:ascii="Calibri" w:hAnsi="Calibri" w:cs="Calibri"/>
          <w:lang w:val="ro-RO"/>
        </w:rPr>
        <w:t xml:space="preserve">prelucrării </w:t>
      </w:r>
      <w:r>
        <w:rPr>
          <w:rFonts w:ascii="Calibri" w:hAnsi="Calibri" w:cs="Calibri"/>
          <w:lang w:val="ro-RO"/>
        </w:rPr>
        <w:t xml:space="preserve">cu responsabilitate a </w:t>
      </w:r>
      <w:r w:rsidRPr="00D05621">
        <w:rPr>
          <w:rFonts w:ascii="Calibri" w:hAnsi="Calibri" w:cs="Calibri"/>
          <w:lang w:val="ro-RO"/>
        </w:rPr>
        <w:t>datelor medicale</w:t>
      </w:r>
      <w:r>
        <w:rPr>
          <w:rFonts w:ascii="Calibri" w:hAnsi="Calibri" w:cs="Calibri"/>
          <w:lang w:val="ro-RO"/>
        </w:rPr>
        <w:t xml:space="preserve">, începând de la înțelegerea tipurilor de date și aderarea la </w:t>
      </w:r>
      <w:r w:rsidRPr="00A436D0">
        <w:rPr>
          <w:rFonts w:ascii="Calibri" w:hAnsi="Calibri" w:cs="Calibri"/>
          <w:lang w:val="ro-RO"/>
        </w:rPr>
        <w:t>reglementările privind confidențialitatea</w:t>
      </w:r>
      <w:r>
        <w:rPr>
          <w:rFonts w:ascii="Calibri" w:hAnsi="Calibri" w:cs="Calibri"/>
          <w:lang w:val="ro-RO"/>
        </w:rPr>
        <w:t>, până la prezentarea eficientă a datelor. Rețineți, modul în care prelucrați datele influențează direct îngrijirea pacientului și încrederea. Abordați întotdeauna gestionarea datelor cu precauție și cu un angajament față de practicile etice.</w:t>
      </w:r>
    </w:p>
    <w:p w14:paraId="7A07E041" w14:textId="394168BC" w:rsidR="001E4F54" w:rsidRPr="00B8535B" w:rsidRDefault="001E4F54" w:rsidP="00EC0C4F">
      <w:pPr>
        <w:rPr>
          <w:lang w:val="ro-RO"/>
        </w:rPr>
      </w:pPr>
    </w:p>
    <w:p w14:paraId="1B330FBB" w14:textId="2D939EE5" w:rsidR="001E4F54" w:rsidRDefault="001E4F54" w:rsidP="00EC0C4F"/>
    <w:p w14:paraId="13439109" w14:textId="221FB195" w:rsidR="00F105EE" w:rsidRDefault="00F105EE"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6DA08CD5" w14:textId="4347A783" w:rsidR="00F105EE" w:rsidRDefault="00F105EE" w:rsidP="00EC0C4F"/>
    <w:p w14:paraId="1BDC204E" w14:textId="66D0223B" w:rsidR="00F105EE" w:rsidRDefault="00F105EE" w:rsidP="00EC0C4F"/>
    <w:p w14:paraId="59BE1FBA" w14:textId="6DD40ACB" w:rsidR="00F105EE" w:rsidRDefault="00F105EE" w:rsidP="00EC0C4F"/>
    <w:p w14:paraId="7AAF00FC" w14:textId="26C5AB79" w:rsidR="00F105EE" w:rsidRDefault="00F105EE" w:rsidP="00EC0C4F"/>
    <w:p w14:paraId="08501867" w14:textId="03C4D9EC" w:rsidR="00F105EE" w:rsidRDefault="00F105EE" w:rsidP="00EC0C4F"/>
    <w:p w14:paraId="38570531" w14:textId="60D40918" w:rsidR="00F105EE" w:rsidRDefault="00F105EE" w:rsidP="00EC0C4F"/>
    <w:p w14:paraId="25A5AC2F" w14:textId="58BBBDC9"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A0ADD" w14:textId="77777777" w:rsidR="0084462F" w:rsidRDefault="0084462F" w:rsidP="00CA38A2">
      <w:pPr>
        <w:spacing w:after="0" w:line="240" w:lineRule="auto"/>
      </w:pPr>
      <w:r>
        <w:separator/>
      </w:r>
    </w:p>
  </w:endnote>
  <w:endnote w:type="continuationSeparator" w:id="0">
    <w:p w14:paraId="251FE549" w14:textId="77777777" w:rsidR="0084462F" w:rsidRDefault="0084462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6543" w14:textId="77777777" w:rsidR="0084462F" w:rsidRDefault="0084462F" w:rsidP="00CA38A2">
      <w:pPr>
        <w:spacing w:after="0" w:line="240" w:lineRule="auto"/>
      </w:pPr>
      <w:r>
        <w:separator/>
      </w:r>
    </w:p>
  </w:footnote>
  <w:footnote w:type="continuationSeparator" w:id="0">
    <w:p w14:paraId="3F16F131" w14:textId="77777777" w:rsidR="0084462F" w:rsidRDefault="0084462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065E6762" w:rsidR="00BD2BA9" w:rsidRPr="00BD2BA9" w:rsidRDefault="00E67EE9" w:rsidP="00BD2BA9">
                          <w:pPr>
                            <w:jc w:val="right"/>
                            <w:rPr>
                              <w:sz w:val="20"/>
                              <w:szCs w:val="20"/>
                            </w:rPr>
                          </w:pPr>
                          <w:r w:rsidRPr="00E67EE9">
                            <w:rPr>
                              <w:sz w:val="20"/>
                              <w:szCs w:val="20"/>
                            </w:rPr>
                            <w:t xml:space="preserve">M4B3 </w:t>
                          </w:r>
                          <w:proofErr w:type="spellStart"/>
                          <w:r w:rsidRPr="00E67EE9">
                            <w:rPr>
                              <w:sz w:val="20"/>
                              <w:szCs w:val="20"/>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065E6762" w:rsidR="00BD2BA9" w:rsidRPr="00BD2BA9" w:rsidRDefault="00E67EE9" w:rsidP="00BD2BA9">
                    <w:pPr>
                      <w:jc w:val="right"/>
                      <w:rPr>
                        <w:sz w:val="20"/>
                        <w:szCs w:val="20"/>
                      </w:rPr>
                    </w:pPr>
                    <w:r w:rsidRPr="00E67EE9">
                      <w:rPr>
                        <w:sz w:val="20"/>
                        <w:szCs w:val="20"/>
                      </w:rPr>
                      <w:t xml:space="preserve">M4B3 </w:t>
                    </w:r>
                    <w:proofErr w:type="spellStart"/>
                    <w:r w:rsidRPr="00E67EE9">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54BC5"/>
    <w:rsid w:val="00767421"/>
    <w:rsid w:val="007D3023"/>
    <w:rsid w:val="007E050A"/>
    <w:rsid w:val="007F5365"/>
    <w:rsid w:val="0080406E"/>
    <w:rsid w:val="00816451"/>
    <w:rsid w:val="0084462F"/>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8535B"/>
    <w:rsid w:val="00B91166"/>
    <w:rsid w:val="00BD2BA9"/>
    <w:rsid w:val="00C35F85"/>
    <w:rsid w:val="00C64CEE"/>
    <w:rsid w:val="00C83BDB"/>
    <w:rsid w:val="00C92A2F"/>
    <w:rsid w:val="00CA38A2"/>
    <w:rsid w:val="00CB1CEA"/>
    <w:rsid w:val="00CD6122"/>
    <w:rsid w:val="00CF15B5"/>
    <w:rsid w:val="00D45848"/>
    <w:rsid w:val="00D460A3"/>
    <w:rsid w:val="00D50A33"/>
    <w:rsid w:val="00D616A4"/>
    <w:rsid w:val="00D74900"/>
    <w:rsid w:val="00E607BF"/>
    <w:rsid w:val="00E67EE9"/>
    <w:rsid w:val="00EC0C4F"/>
    <w:rsid w:val="00EF0FD2"/>
    <w:rsid w:val="00EF6A40"/>
    <w:rsid w:val="00F105EE"/>
    <w:rsid w:val="00F337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2124</Words>
  <Characters>12110</Characters>
  <Application>Microsoft Office Word</Application>
  <DocSecurity>0</DocSecurity>
  <Lines>100</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7</cp:revision>
  <dcterms:created xsi:type="dcterms:W3CDTF">2026-03-06T13:22:00Z</dcterms:created>
  <dcterms:modified xsi:type="dcterms:W3CDTF">2026-04-14T15:46:00Z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